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楷体"/>
          <w:b/>
          <w:color w:val="auto"/>
          <w:sz w:val="44"/>
          <w:szCs w:val="44"/>
        </w:rPr>
      </w:pPr>
    </w:p>
    <w:tbl>
      <w:tblPr>
        <w:tblStyle w:val="6"/>
        <w:tblW w:w="0" w:type="auto"/>
        <w:jc w:val="center"/>
        <w:tblLayout w:type="autofit"/>
        <w:tblCellMar>
          <w:top w:w="0" w:type="dxa"/>
          <w:left w:w="108" w:type="dxa"/>
          <w:bottom w:w="0" w:type="dxa"/>
          <w:right w:w="108" w:type="dxa"/>
        </w:tblCellMar>
      </w:tblPr>
      <w:tblGrid>
        <w:gridCol w:w="8300"/>
        <w:gridCol w:w="222"/>
      </w:tblGrid>
      <w:tr>
        <w:tblPrEx>
          <w:tblCellMar>
            <w:top w:w="0" w:type="dxa"/>
            <w:left w:w="108" w:type="dxa"/>
            <w:bottom w:w="0" w:type="dxa"/>
            <w:right w:w="108" w:type="dxa"/>
          </w:tblCellMar>
        </w:tblPrEx>
        <w:trPr>
          <w:jc w:val="center"/>
        </w:trPr>
        <w:tc>
          <w:tcPr>
            <w:tcW w:w="0" w:type="auto"/>
            <w:shd w:val="clear" w:color="auto" w:fill="auto"/>
            <w:vAlign w:val="center"/>
          </w:tcPr>
          <w:p>
            <w:pPr>
              <w:pStyle w:val="10"/>
              <w:keepNext w:val="0"/>
              <w:keepLines w:val="0"/>
              <w:suppressLineNumbers w:val="0"/>
              <w:spacing w:before="0" w:beforeAutospacing="0" w:after="0" w:afterAutospacing="0" w:line="360" w:lineRule="auto"/>
              <w:ind w:left="0" w:right="0"/>
              <w:rPr>
                <w:rFonts w:hint="eastAsia" w:ascii="思源黑体" w:hAnsi="思源黑体" w:eastAsia="思源黑体" w:cs="思源黑体"/>
                <w:b/>
                <w:color w:val="auto"/>
                <w:sz w:val="44"/>
                <w:szCs w:val="44"/>
                <w:highlight w:val="none"/>
              </w:rPr>
            </w:pPr>
            <w:r>
              <w:rPr>
                <w:rFonts w:hint="eastAsia" w:ascii="思源黑体" w:hAnsi="思源黑体" w:eastAsia="思源黑体" w:cs="思源黑体"/>
                <w:b/>
                <w:color w:val="auto"/>
                <w:sz w:val="44"/>
                <w:szCs w:val="44"/>
                <w:highlight w:val="none"/>
                <w:lang w:eastAsia="zh-CN"/>
              </w:rPr>
              <w:t>深汕特别合作区小漠国际物流港二期工程</w:t>
            </w:r>
            <w:r>
              <w:rPr>
                <w:rFonts w:hint="eastAsia" w:ascii="思源黑体" w:hAnsi="思源黑体" w:eastAsia="思源黑体" w:cs="思源黑体"/>
                <w:b/>
                <w:color w:val="auto"/>
                <w:sz w:val="44"/>
                <w:szCs w:val="44"/>
                <w:highlight w:val="none"/>
              </w:rPr>
              <w:t>环境影响报告书</w:t>
            </w:r>
          </w:p>
          <w:p>
            <w:pPr>
              <w:keepNext w:val="0"/>
              <w:keepLines w:val="0"/>
              <w:suppressLineNumbers w:val="0"/>
              <w:spacing w:before="0" w:beforeAutospacing="0" w:after="0" w:afterAutospacing="0"/>
              <w:ind w:left="0" w:right="0" w:firstLine="0" w:firstLineChars="0"/>
              <w:jc w:val="center"/>
              <w:rPr>
                <w:rFonts w:hint="eastAsia" w:ascii="思源黑体" w:hAnsi="思源黑体" w:eastAsia="思源黑体" w:cs="思源黑体"/>
                <w:b/>
                <w:color w:val="auto"/>
                <w:sz w:val="44"/>
                <w:szCs w:val="24"/>
              </w:rPr>
            </w:pPr>
            <w:r>
              <w:rPr>
                <w:rFonts w:hint="eastAsia" w:ascii="思源黑体" w:hAnsi="思源黑体" w:eastAsia="思源黑体" w:cs="思源黑体"/>
                <w:b/>
                <w:color w:val="auto"/>
                <w:sz w:val="44"/>
                <w:szCs w:val="24"/>
              </w:rPr>
              <w:t>公众参与说明</w:t>
            </w:r>
          </w:p>
          <w:p>
            <w:pPr>
              <w:keepNext w:val="0"/>
              <w:keepLines w:val="0"/>
              <w:suppressLineNumbers w:val="0"/>
              <w:spacing w:before="0" w:beforeAutospacing="0" w:after="0" w:afterAutospacing="0"/>
              <w:ind w:left="0" w:right="0" w:firstLine="0" w:firstLineChars="0"/>
              <w:jc w:val="center"/>
              <w:rPr>
                <w:rFonts w:hint="default" w:ascii="Calibri" w:hAnsi="Calibri" w:eastAsia="楷体"/>
                <w:b/>
                <w:color w:val="auto"/>
                <w:sz w:val="36"/>
                <w:szCs w:val="24"/>
              </w:rPr>
            </w:pPr>
          </w:p>
          <w:p>
            <w:pPr>
              <w:keepNext w:val="0"/>
              <w:keepLines w:val="0"/>
              <w:suppressLineNumbers w:val="0"/>
              <w:spacing w:before="0" w:beforeAutospacing="0" w:after="0" w:afterAutospacing="0"/>
              <w:ind w:left="0" w:right="0" w:firstLine="0" w:firstLineChars="0"/>
              <w:jc w:val="center"/>
              <w:rPr>
                <w:rFonts w:hint="default" w:ascii="Calibri" w:hAnsi="Calibri" w:eastAsia="楷体"/>
                <w:b/>
                <w:color w:val="auto"/>
                <w:sz w:val="36"/>
                <w:szCs w:val="24"/>
              </w:rPr>
            </w:pPr>
          </w:p>
          <w:p>
            <w:pPr>
              <w:keepNext w:val="0"/>
              <w:keepLines w:val="0"/>
              <w:suppressLineNumbers w:val="0"/>
              <w:spacing w:before="0" w:beforeAutospacing="0" w:after="0" w:afterAutospacing="0"/>
              <w:ind w:left="0" w:right="0" w:firstLine="0" w:firstLineChars="0"/>
              <w:jc w:val="center"/>
              <w:rPr>
                <w:rFonts w:hint="default" w:ascii="Calibri" w:hAnsi="Calibri" w:eastAsia="楷体"/>
                <w:b/>
                <w:color w:val="auto"/>
                <w:sz w:val="36"/>
                <w:szCs w:val="24"/>
              </w:rPr>
            </w:pPr>
          </w:p>
          <w:p>
            <w:pPr>
              <w:keepNext w:val="0"/>
              <w:keepLines w:val="0"/>
              <w:suppressLineNumbers w:val="0"/>
              <w:spacing w:before="0" w:beforeAutospacing="0" w:after="0" w:afterAutospacing="0"/>
              <w:ind w:left="0" w:right="0" w:firstLine="0" w:firstLineChars="0"/>
              <w:jc w:val="center"/>
              <w:rPr>
                <w:rFonts w:hint="default" w:ascii="Calibri" w:hAnsi="Calibri" w:eastAsia="楷体"/>
                <w:b/>
                <w:color w:val="auto"/>
                <w:sz w:val="36"/>
                <w:szCs w:val="24"/>
              </w:rPr>
            </w:pPr>
          </w:p>
          <w:p>
            <w:pPr>
              <w:keepNext w:val="0"/>
              <w:keepLines w:val="0"/>
              <w:suppressLineNumbers w:val="0"/>
              <w:spacing w:before="0" w:beforeAutospacing="0" w:after="0" w:afterAutospacing="0"/>
              <w:ind w:left="0" w:right="0" w:firstLine="0" w:firstLineChars="0"/>
              <w:jc w:val="center"/>
              <w:rPr>
                <w:rFonts w:hint="default" w:ascii="Calibri" w:hAnsi="Calibri" w:eastAsia="楷体"/>
                <w:b/>
                <w:color w:val="auto"/>
                <w:sz w:val="36"/>
                <w:szCs w:val="24"/>
              </w:rPr>
            </w:pPr>
          </w:p>
          <w:p>
            <w:pPr>
              <w:keepNext w:val="0"/>
              <w:keepLines w:val="0"/>
              <w:suppressLineNumbers w:val="0"/>
              <w:spacing w:before="0" w:beforeAutospacing="0" w:after="0" w:afterAutospacing="0"/>
              <w:ind w:left="0" w:right="0" w:firstLine="0" w:firstLineChars="0"/>
              <w:jc w:val="center"/>
              <w:rPr>
                <w:rFonts w:hint="default" w:ascii="Calibri" w:hAnsi="Calibri" w:eastAsia="楷体"/>
                <w:b/>
                <w:color w:val="auto"/>
                <w:sz w:val="36"/>
                <w:szCs w:val="24"/>
              </w:rPr>
            </w:pPr>
          </w:p>
          <w:p>
            <w:pPr>
              <w:keepNext w:val="0"/>
              <w:keepLines w:val="0"/>
              <w:suppressLineNumbers w:val="0"/>
              <w:spacing w:before="0" w:beforeAutospacing="0" w:after="0" w:afterAutospacing="0"/>
              <w:ind w:left="0" w:right="0" w:firstLine="0" w:firstLineChars="0"/>
              <w:jc w:val="center"/>
              <w:rPr>
                <w:rFonts w:hint="default" w:ascii="Calibri" w:hAnsi="Calibri" w:eastAsia="楷体"/>
                <w:b/>
                <w:color w:val="auto"/>
                <w:sz w:val="36"/>
                <w:szCs w:val="24"/>
              </w:rPr>
            </w:pPr>
          </w:p>
          <w:p>
            <w:pPr>
              <w:keepNext w:val="0"/>
              <w:keepLines w:val="0"/>
              <w:suppressLineNumbers w:val="0"/>
              <w:spacing w:before="0" w:beforeAutospacing="0" w:after="0" w:afterAutospacing="0"/>
              <w:ind w:left="0" w:right="0" w:firstLine="0" w:firstLineChars="0"/>
              <w:jc w:val="center"/>
              <w:rPr>
                <w:rFonts w:hint="default" w:ascii="Calibri" w:hAnsi="Calibri" w:eastAsia="楷体"/>
                <w:b/>
                <w:color w:val="auto"/>
                <w:sz w:val="36"/>
                <w:szCs w:val="24"/>
              </w:rPr>
            </w:pPr>
          </w:p>
          <w:p>
            <w:pPr>
              <w:keepNext w:val="0"/>
              <w:keepLines w:val="0"/>
              <w:suppressLineNumbers w:val="0"/>
              <w:spacing w:before="0" w:beforeAutospacing="0" w:after="0" w:afterAutospacing="0"/>
              <w:ind w:left="0" w:right="0" w:firstLine="0" w:firstLineChars="0"/>
              <w:rPr>
                <w:rFonts w:hint="default" w:ascii="Calibri" w:hAnsi="Calibri" w:eastAsia="楷体"/>
                <w:b/>
                <w:color w:val="auto"/>
                <w:sz w:val="36"/>
                <w:szCs w:val="24"/>
              </w:rPr>
            </w:pPr>
          </w:p>
          <w:p>
            <w:pPr>
              <w:pStyle w:val="2"/>
              <w:keepNext w:val="0"/>
              <w:keepLines w:val="0"/>
              <w:suppressLineNumbers w:val="0"/>
              <w:spacing w:before="0" w:beforeAutospacing="0" w:after="0" w:afterAutospacing="0"/>
              <w:ind w:left="0" w:right="0" w:firstLine="723"/>
              <w:rPr>
                <w:rFonts w:hint="default" w:ascii="Calibri" w:hAnsi="Calibri" w:eastAsia="楷体"/>
                <w:b/>
                <w:color w:val="auto"/>
                <w:sz w:val="36"/>
                <w:szCs w:val="24"/>
              </w:rPr>
            </w:pPr>
          </w:p>
          <w:p>
            <w:pPr>
              <w:pStyle w:val="2"/>
              <w:keepNext w:val="0"/>
              <w:keepLines w:val="0"/>
              <w:suppressLineNumbers w:val="0"/>
              <w:spacing w:before="0" w:beforeAutospacing="0" w:after="0" w:afterAutospacing="0"/>
              <w:ind w:left="0" w:right="0" w:firstLine="723"/>
              <w:rPr>
                <w:rFonts w:hint="default" w:ascii="Calibri" w:hAnsi="Calibri" w:eastAsia="楷体"/>
                <w:b/>
                <w:color w:val="auto"/>
                <w:sz w:val="36"/>
                <w:szCs w:val="24"/>
              </w:rPr>
            </w:pPr>
          </w:p>
          <w:p>
            <w:pPr>
              <w:keepNext w:val="0"/>
              <w:keepLines w:val="0"/>
              <w:suppressLineNumbers w:val="0"/>
              <w:spacing w:before="0" w:beforeAutospacing="0" w:after="0" w:afterAutospacing="0"/>
              <w:ind w:left="0" w:right="0" w:firstLine="0" w:firstLineChars="0"/>
              <w:jc w:val="center"/>
              <w:rPr>
                <w:rFonts w:hint="default" w:ascii="Calibri" w:hAnsi="Calibri" w:eastAsia="楷体"/>
                <w:b/>
                <w:color w:val="auto"/>
                <w:sz w:val="36"/>
                <w:szCs w:val="24"/>
              </w:rPr>
            </w:pPr>
            <w:r>
              <w:rPr>
                <w:rFonts w:hint="eastAsia" w:ascii="思源宋体 CN" w:hAnsi="思源宋体 CN" w:eastAsia="思源宋体 CN" w:cs="思源宋体 CN"/>
                <w:b/>
                <w:color w:val="auto"/>
                <w:sz w:val="36"/>
                <w:szCs w:val="24"/>
              </w:rPr>
              <w:t>深圳市盐田港股份有限公司</w:t>
            </w:r>
          </w:p>
        </w:tc>
        <w:tc>
          <w:tcPr>
            <w:tcW w:w="0" w:type="auto"/>
            <w:shd w:val="clear" w:color="auto" w:fill="auto"/>
            <w:vAlign w:val="center"/>
          </w:tcPr>
          <w:p>
            <w:pPr>
              <w:keepNext w:val="0"/>
              <w:keepLines w:val="0"/>
              <w:suppressLineNumbers w:val="0"/>
              <w:spacing w:before="0" w:beforeAutospacing="0" w:after="0" w:afterAutospacing="0"/>
              <w:ind w:left="0" w:right="0" w:firstLine="0" w:firstLineChars="0"/>
              <w:jc w:val="center"/>
              <w:rPr>
                <w:rFonts w:hint="default" w:ascii="Calibri" w:hAnsi="Calibri" w:eastAsia="楷体"/>
                <w:b/>
                <w:color w:val="auto"/>
                <w:sz w:val="36"/>
                <w:szCs w:val="24"/>
              </w:rPr>
            </w:pPr>
          </w:p>
        </w:tc>
      </w:tr>
    </w:tbl>
    <w:p>
      <w:pPr>
        <w:ind w:firstLine="0" w:firstLineChars="0"/>
        <w:jc w:val="center"/>
        <w:rPr>
          <w:rFonts w:eastAsia="楷体"/>
          <w:b/>
          <w:color w:val="auto"/>
          <w:sz w:val="36"/>
          <w:szCs w:val="24"/>
        </w:rPr>
      </w:pPr>
      <w:r>
        <w:rPr>
          <w:rFonts w:hint="eastAsia" w:ascii="思源宋体 CN" w:hAnsi="思源宋体 CN" w:eastAsia="思源宋体 CN" w:cs="思源宋体 CN"/>
          <w:b/>
          <w:color w:val="auto"/>
          <w:sz w:val="36"/>
          <w:szCs w:val="24"/>
        </w:rPr>
        <w:t>20</w:t>
      </w:r>
      <w:r>
        <w:rPr>
          <w:rFonts w:hint="eastAsia" w:ascii="思源宋体 CN" w:hAnsi="思源宋体 CN" w:eastAsia="思源宋体 CN" w:cs="思源宋体 CN"/>
          <w:b/>
          <w:color w:val="auto"/>
          <w:sz w:val="36"/>
          <w:szCs w:val="24"/>
          <w:lang w:val="en-US" w:eastAsia="zh-CN"/>
        </w:rPr>
        <w:t>25</w:t>
      </w:r>
      <w:r>
        <w:rPr>
          <w:rFonts w:hint="eastAsia" w:ascii="思源宋体 CN" w:hAnsi="思源宋体 CN" w:eastAsia="思源宋体 CN" w:cs="思源宋体 CN"/>
          <w:b/>
          <w:color w:val="auto"/>
          <w:sz w:val="36"/>
          <w:szCs w:val="24"/>
        </w:rPr>
        <w:t>年</w:t>
      </w:r>
      <w:r>
        <w:rPr>
          <w:rFonts w:hint="eastAsia" w:ascii="思源宋体 CN" w:hAnsi="思源宋体 CN" w:eastAsia="思源宋体 CN" w:cs="思源宋体 CN"/>
          <w:b/>
          <w:color w:val="auto"/>
          <w:sz w:val="36"/>
          <w:szCs w:val="24"/>
          <w:lang w:val="en-US" w:eastAsia="zh-CN"/>
        </w:rPr>
        <w:t>4</w:t>
      </w:r>
      <w:r>
        <w:rPr>
          <w:rFonts w:hint="eastAsia" w:ascii="思源宋体 CN" w:hAnsi="思源宋体 CN" w:eastAsia="思源宋体 CN" w:cs="思源宋体 CN"/>
          <w:b/>
          <w:color w:val="auto"/>
          <w:sz w:val="36"/>
          <w:szCs w:val="24"/>
        </w:rPr>
        <w:t>月</w:t>
      </w:r>
    </w:p>
    <w:p>
      <w:pPr>
        <w:ind w:firstLine="480"/>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adjustRightInd/>
        <w:snapToGrid/>
        <w:spacing w:before="156" w:beforeLines="50" w:after="156" w:afterLines="50"/>
        <w:ind w:firstLine="0" w:firstLineChars="0"/>
        <w:outlineLvl w:val="0"/>
        <w:rPr>
          <w:rFonts w:hint="eastAsia" w:ascii="思源宋体 CN" w:hAnsi="思源宋体 CN" w:eastAsia="思源宋体 CN" w:cs="思源宋体 CN"/>
          <w:b/>
          <w:color w:val="auto"/>
          <w:sz w:val="44"/>
          <w:szCs w:val="44"/>
        </w:rPr>
      </w:pPr>
      <w:r>
        <w:rPr>
          <w:rFonts w:hint="eastAsia" w:ascii="思源宋体 CN" w:hAnsi="思源宋体 CN" w:eastAsia="思源宋体 CN" w:cs="思源宋体 CN"/>
          <w:b/>
          <w:color w:val="auto"/>
          <w:sz w:val="44"/>
          <w:szCs w:val="44"/>
        </w:rPr>
        <w:t>1概述</w:t>
      </w:r>
    </w:p>
    <w:p>
      <w:pPr>
        <w:widowControl/>
        <w:adjustRightInd/>
        <w:snapToGrid/>
        <w:ind w:firstLine="520"/>
        <w:jc w:val="left"/>
        <w:rPr>
          <w:rFonts w:hint="eastAsia" w:ascii="思源宋体 CN" w:hAnsi="思源宋体 CN" w:eastAsia="思源宋体 CN" w:cs="思源宋体 CN"/>
          <w:color w:val="auto"/>
          <w:kern w:val="0"/>
          <w:szCs w:val="24"/>
        </w:rPr>
      </w:pPr>
      <w:r>
        <w:rPr>
          <w:rFonts w:hint="eastAsia" w:ascii="思源宋体 CN" w:hAnsi="思源宋体 CN" w:eastAsia="思源宋体 CN" w:cs="思源宋体 CN"/>
          <w:color w:val="auto"/>
          <w:spacing w:val="10"/>
          <w:szCs w:val="24"/>
        </w:rPr>
        <w:t>根据《环境影响评价公众参与办法》（生态环境部令第4号），</w:t>
      </w:r>
      <w:r>
        <w:rPr>
          <w:rFonts w:hint="eastAsia" w:ascii="思源宋体 CN" w:hAnsi="思源宋体 CN" w:eastAsia="思源宋体 CN" w:cs="思源宋体 CN"/>
          <w:color w:val="auto"/>
          <w:kern w:val="0"/>
          <w:szCs w:val="24"/>
        </w:rPr>
        <w:t>本项目结合实际，采取网络公示、报纸公示以及张贴公告的方式进行项目公示，征求公众对本项目的意见和建议。</w:t>
      </w:r>
    </w:p>
    <w:p>
      <w:pPr>
        <w:widowControl/>
        <w:adjustRightInd/>
        <w:snapToGrid/>
        <w:ind w:firstLine="480"/>
        <w:jc w:val="left"/>
        <w:rPr>
          <w:rFonts w:hint="eastAsia" w:ascii="思源宋体 CN" w:hAnsi="思源宋体 CN" w:eastAsia="思源宋体 CN" w:cs="思源宋体 CN"/>
          <w:color w:val="auto"/>
          <w:kern w:val="0"/>
          <w:szCs w:val="24"/>
        </w:rPr>
      </w:pPr>
      <w:r>
        <w:rPr>
          <w:rFonts w:hint="eastAsia" w:ascii="思源宋体 CN" w:hAnsi="思源宋体 CN" w:eastAsia="思源宋体 CN" w:cs="思源宋体 CN"/>
          <w:color w:val="auto"/>
          <w:kern w:val="0"/>
          <w:szCs w:val="24"/>
        </w:rPr>
        <w:t>本项目公众参与安排见表1。</w:t>
      </w:r>
    </w:p>
    <w:p>
      <w:pPr>
        <w:widowControl/>
        <w:adjustRightInd/>
        <w:snapToGrid/>
        <w:spacing w:line="276" w:lineRule="auto"/>
        <w:ind w:firstLine="0" w:firstLineChars="0"/>
        <w:jc w:val="center"/>
        <w:rPr>
          <w:rFonts w:hint="eastAsia" w:ascii="思源宋体 CN" w:hAnsi="思源宋体 CN" w:eastAsia="思源宋体 CN" w:cs="思源宋体 CN"/>
          <w:color w:val="auto"/>
          <w:kern w:val="0"/>
          <w:sz w:val="21"/>
          <w:szCs w:val="21"/>
          <w:lang w:bidi="en-US"/>
        </w:rPr>
      </w:pPr>
      <w:r>
        <w:rPr>
          <w:rFonts w:hint="eastAsia" w:ascii="思源宋体 CN" w:hAnsi="思源宋体 CN" w:eastAsia="思源宋体 CN" w:cs="思源宋体 CN"/>
          <w:color w:val="auto"/>
          <w:kern w:val="0"/>
          <w:sz w:val="21"/>
          <w:szCs w:val="21"/>
        </w:rPr>
        <w:t>表1 公众参与安排表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6"/>
        <w:gridCol w:w="2576"/>
        <w:gridCol w:w="2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rPr>
            </w:pPr>
            <w:r>
              <w:rPr>
                <w:rFonts w:hint="eastAsia" w:ascii="思源宋体 CN" w:hAnsi="思源宋体 CN" w:eastAsia="思源宋体 CN" w:cs="思源宋体 CN"/>
                <w:color w:val="auto"/>
                <w:kern w:val="0"/>
                <w:sz w:val="21"/>
                <w:szCs w:val="21"/>
              </w:rPr>
              <w:t>项目</w:t>
            </w:r>
          </w:p>
        </w:tc>
        <w:tc>
          <w:tcPr>
            <w:tcW w:w="257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rPr>
            </w:pPr>
            <w:r>
              <w:rPr>
                <w:rFonts w:hint="eastAsia" w:ascii="思源宋体 CN" w:hAnsi="思源宋体 CN" w:eastAsia="思源宋体 CN" w:cs="思源宋体 CN"/>
                <w:color w:val="auto"/>
                <w:kern w:val="0"/>
                <w:sz w:val="21"/>
                <w:szCs w:val="21"/>
              </w:rPr>
              <w:t>起始时间</w:t>
            </w:r>
          </w:p>
        </w:tc>
        <w:tc>
          <w:tcPr>
            <w:tcW w:w="257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rPr>
            </w:pPr>
            <w:r>
              <w:rPr>
                <w:rFonts w:hint="eastAsia" w:ascii="思源宋体 CN" w:hAnsi="思源宋体 CN" w:eastAsia="思源宋体 CN" w:cs="思源宋体 CN"/>
                <w:color w:val="auto"/>
                <w:kern w:val="0"/>
                <w:sz w:val="21"/>
                <w:szCs w:val="21"/>
              </w:rPr>
              <w:t>参与形式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rPr>
            </w:pPr>
            <w:r>
              <w:rPr>
                <w:rFonts w:hint="eastAsia" w:ascii="思源宋体 CN" w:hAnsi="思源宋体 CN" w:eastAsia="思源宋体 CN" w:cs="思源宋体 CN"/>
                <w:color w:val="auto"/>
                <w:kern w:val="0"/>
                <w:sz w:val="21"/>
                <w:szCs w:val="21"/>
              </w:rPr>
              <w:t>首次公示</w:t>
            </w:r>
          </w:p>
        </w:tc>
        <w:tc>
          <w:tcPr>
            <w:tcW w:w="257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lang w:val="en-US" w:eastAsia="zh-CN"/>
              </w:rPr>
            </w:pPr>
            <w:r>
              <w:rPr>
                <w:rFonts w:hint="eastAsia" w:ascii="思源宋体 CN" w:hAnsi="思源宋体 CN" w:eastAsia="思源宋体 CN" w:cs="思源宋体 CN"/>
                <w:color w:val="auto"/>
                <w:kern w:val="0"/>
                <w:sz w:val="21"/>
                <w:szCs w:val="21"/>
                <w:lang w:val="en-US" w:eastAsia="zh-CN"/>
              </w:rPr>
              <w:t>2023.7.17</w:t>
            </w:r>
          </w:p>
        </w:tc>
        <w:tc>
          <w:tcPr>
            <w:tcW w:w="257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rPr>
            </w:pPr>
            <w:r>
              <w:rPr>
                <w:rFonts w:hint="eastAsia" w:ascii="思源宋体 CN" w:hAnsi="思源宋体 CN" w:eastAsia="思源宋体 CN" w:cs="思源宋体 CN"/>
                <w:color w:val="auto"/>
                <w:kern w:val="0"/>
                <w:sz w:val="21"/>
                <w:szCs w:val="21"/>
              </w:rPr>
              <w:t>网络公示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6" w:type="dxa"/>
            <w:vMerge w:val="restar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rPr>
            </w:pPr>
            <w:r>
              <w:rPr>
                <w:rFonts w:hint="eastAsia" w:ascii="思源宋体 CN" w:hAnsi="思源宋体 CN" w:eastAsia="思源宋体 CN" w:cs="思源宋体 CN"/>
                <w:color w:val="auto"/>
                <w:kern w:val="0"/>
                <w:sz w:val="21"/>
                <w:szCs w:val="21"/>
              </w:rPr>
              <w:t>第二次信息公示</w:t>
            </w:r>
          </w:p>
        </w:tc>
        <w:tc>
          <w:tcPr>
            <w:tcW w:w="257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lang w:val="en-US" w:eastAsia="zh-CN"/>
              </w:rPr>
            </w:pPr>
            <w:r>
              <w:rPr>
                <w:rFonts w:hint="eastAsia" w:ascii="思源宋体 CN" w:hAnsi="思源宋体 CN" w:eastAsia="思源宋体 CN" w:cs="思源宋体 CN"/>
                <w:color w:val="auto"/>
                <w:kern w:val="0"/>
                <w:sz w:val="21"/>
                <w:szCs w:val="21"/>
                <w:lang w:val="en-US" w:eastAsia="zh-CN"/>
              </w:rPr>
              <w:t>2024.08.01-至今</w:t>
            </w:r>
          </w:p>
        </w:tc>
        <w:tc>
          <w:tcPr>
            <w:tcW w:w="257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rPr>
            </w:pPr>
            <w:r>
              <w:rPr>
                <w:rFonts w:hint="eastAsia" w:ascii="思源宋体 CN" w:hAnsi="思源宋体 CN" w:eastAsia="思源宋体 CN" w:cs="思源宋体 CN"/>
                <w:color w:val="auto"/>
                <w:kern w:val="0"/>
                <w:sz w:val="21"/>
                <w:szCs w:val="21"/>
              </w:rPr>
              <w:t>网络公示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6"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rPr>
            </w:pPr>
          </w:p>
        </w:tc>
        <w:tc>
          <w:tcPr>
            <w:tcW w:w="257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highlight w:val="none"/>
                <w:lang w:val="en-US" w:eastAsia="zh-CN"/>
              </w:rPr>
            </w:pPr>
            <w:r>
              <w:rPr>
                <w:rFonts w:hint="eastAsia" w:ascii="思源宋体 CN" w:hAnsi="思源宋体 CN" w:eastAsia="思源宋体 CN" w:cs="思源宋体 CN"/>
                <w:color w:val="auto"/>
                <w:kern w:val="0"/>
                <w:sz w:val="21"/>
                <w:szCs w:val="21"/>
                <w:highlight w:val="none"/>
                <w:lang w:val="en-US" w:eastAsia="zh-CN"/>
              </w:rPr>
              <w:t>2024.08.01-2024.8.15</w:t>
            </w:r>
          </w:p>
        </w:tc>
        <w:tc>
          <w:tcPr>
            <w:tcW w:w="257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highlight w:val="none"/>
              </w:rPr>
            </w:pPr>
            <w:r>
              <w:rPr>
                <w:rFonts w:hint="eastAsia" w:ascii="思源宋体 CN" w:hAnsi="思源宋体 CN" w:eastAsia="思源宋体 CN" w:cs="思源宋体 CN"/>
                <w:color w:val="auto"/>
                <w:kern w:val="0"/>
                <w:sz w:val="21"/>
                <w:szCs w:val="21"/>
                <w:highlight w:val="none"/>
              </w:rPr>
              <w:t>张贴公告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6"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rPr>
            </w:pPr>
          </w:p>
        </w:tc>
        <w:tc>
          <w:tcPr>
            <w:tcW w:w="257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lang w:val="en-US" w:eastAsia="zh-CN"/>
              </w:rPr>
            </w:pPr>
            <w:r>
              <w:rPr>
                <w:rFonts w:hint="eastAsia" w:ascii="思源宋体 CN" w:hAnsi="思源宋体 CN" w:eastAsia="思源宋体 CN" w:cs="思源宋体 CN"/>
                <w:color w:val="auto"/>
                <w:kern w:val="0"/>
                <w:sz w:val="21"/>
                <w:szCs w:val="21"/>
                <w:lang w:val="en-US" w:eastAsia="zh-CN"/>
              </w:rPr>
              <w:t>2024.08.05</w:t>
            </w:r>
          </w:p>
        </w:tc>
        <w:tc>
          <w:tcPr>
            <w:tcW w:w="257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rPr>
            </w:pPr>
            <w:r>
              <w:rPr>
                <w:rFonts w:hint="eastAsia" w:ascii="思源宋体 CN" w:hAnsi="思源宋体 CN" w:eastAsia="思源宋体 CN" w:cs="思源宋体 CN"/>
                <w:color w:val="auto"/>
                <w:kern w:val="0"/>
                <w:sz w:val="21"/>
                <w:szCs w:val="21"/>
              </w:rPr>
              <w:t>报纸公示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6"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rPr>
            </w:pPr>
          </w:p>
        </w:tc>
        <w:tc>
          <w:tcPr>
            <w:tcW w:w="257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lang w:val="en-US"/>
              </w:rPr>
            </w:pPr>
            <w:r>
              <w:rPr>
                <w:rFonts w:hint="eastAsia" w:ascii="思源宋体 CN" w:hAnsi="思源宋体 CN" w:eastAsia="思源宋体 CN" w:cs="思源宋体 CN"/>
                <w:color w:val="auto"/>
                <w:kern w:val="0"/>
                <w:sz w:val="21"/>
                <w:szCs w:val="21"/>
                <w:lang w:val="en-US" w:eastAsia="zh-CN"/>
              </w:rPr>
              <w:t>2024.08.06</w:t>
            </w:r>
          </w:p>
        </w:tc>
        <w:tc>
          <w:tcPr>
            <w:tcW w:w="257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思源宋体 CN" w:hAnsi="思源宋体 CN" w:eastAsia="思源宋体 CN" w:cs="思源宋体 CN"/>
                <w:color w:val="auto"/>
                <w:kern w:val="0"/>
                <w:sz w:val="21"/>
                <w:szCs w:val="21"/>
              </w:rPr>
            </w:pPr>
            <w:r>
              <w:rPr>
                <w:rFonts w:hint="eastAsia" w:ascii="思源宋体 CN" w:hAnsi="思源宋体 CN" w:eastAsia="思源宋体 CN" w:cs="思源宋体 CN"/>
                <w:color w:val="auto"/>
                <w:kern w:val="0"/>
                <w:sz w:val="21"/>
                <w:szCs w:val="21"/>
              </w:rPr>
              <w:t>报纸公示</w:t>
            </w:r>
          </w:p>
        </w:tc>
      </w:tr>
    </w:tbl>
    <w:p>
      <w:pPr>
        <w:adjustRightInd/>
        <w:snapToGrid/>
        <w:ind w:firstLine="520"/>
        <w:rPr>
          <w:rFonts w:hint="eastAsia" w:ascii="思源宋体 CN" w:hAnsi="思源宋体 CN" w:eastAsia="思源宋体 CN" w:cs="思源宋体 CN"/>
          <w:color w:val="auto"/>
          <w:spacing w:val="10"/>
          <w:szCs w:val="24"/>
        </w:rPr>
      </w:pPr>
    </w:p>
    <w:p>
      <w:pPr>
        <w:adjustRightInd/>
        <w:snapToGrid/>
        <w:spacing w:before="156" w:beforeLines="50" w:after="156" w:afterLines="50"/>
        <w:ind w:firstLine="0" w:firstLineChars="0"/>
        <w:outlineLvl w:val="0"/>
        <w:rPr>
          <w:rFonts w:hint="eastAsia" w:ascii="思源宋体 CN" w:hAnsi="思源宋体 CN" w:eastAsia="思源宋体 CN" w:cs="思源宋体 CN"/>
          <w:b/>
          <w:color w:val="auto"/>
          <w:sz w:val="44"/>
          <w:szCs w:val="44"/>
        </w:rPr>
      </w:pPr>
      <w:r>
        <w:rPr>
          <w:rFonts w:hint="eastAsia" w:ascii="思源宋体 CN" w:hAnsi="思源宋体 CN" w:eastAsia="思源宋体 CN" w:cs="思源宋体 CN"/>
          <w:b/>
          <w:color w:val="auto"/>
          <w:sz w:val="44"/>
          <w:szCs w:val="44"/>
        </w:rPr>
        <w:t>2首次环境影响评价信息公开情况</w:t>
      </w:r>
    </w:p>
    <w:p>
      <w:pPr>
        <w:adjustRightInd/>
        <w:snapToGrid/>
        <w:spacing w:before="156" w:beforeLines="50" w:after="156" w:afterLines="50"/>
        <w:ind w:firstLine="0" w:firstLineChars="0"/>
        <w:outlineLvl w:val="1"/>
        <w:rPr>
          <w:rFonts w:hint="eastAsia" w:ascii="思源宋体 CN" w:hAnsi="思源宋体 CN" w:eastAsia="思源宋体 CN" w:cs="思源宋体 CN"/>
          <w:b/>
          <w:bCs/>
          <w:color w:val="auto"/>
          <w:sz w:val="36"/>
          <w:szCs w:val="36"/>
        </w:rPr>
      </w:pPr>
      <w:r>
        <w:rPr>
          <w:rFonts w:hint="eastAsia" w:ascii="思源宋体 CN" w:hAnsi="思源宋体 CN" w:eastAsia="思源宋体 CN" w:cs="思源宋体 CN"/>
          <w:b/>
          <w:bCs/>
          <w:color w:val="auto"/>
          <w:sz w:val="36"/>
          <w:szCs w:val="36"/>
        </w:rPr>
        <w:t>2.1公开内容及日期</w:t>
      </w:r>
    </w:p>
    <w:p>
      <w:pPr>
        <w:widowControl/>
        <w:adjustRightInd/>
        <w:snapToGrid/>
        <w:ind w:firstLine="480"/>
        <w:rPr>
          <w:rFonts w:hint="eastAsia" w:ascii="思源宋体 CN" w:hAnsi="思源宋体 CN" w:eastAsia="思源宋体 CN" w:cs="思源宋体 CN"/>
          <w:b/>
          <w:bCs/>
          <w:color w:val="auto"/>
          <w:sz w:val="36"/>
          <w:szCs w:val="36"/>
        </w:rPr>
      </w:pPr>
      <w:r>
        <w:rPr>
          <w:rFonts w:hint="eastAsia" w:ascii="思源宋体 CN" w:hAnsi="思源宋体 CN" w:eastAsia="思源宋体 CN" w:cs="思源宋体 CN"/>
          <w:color w:val="auto"/>
          <w:kern w:val="0"/>
          <w:szCs w:val="24"/>
        </w:rPr>
        <w:t>首次公示时间为</w:t>
      </w:r>
      <w:r>
        <w:rPr>
          <w:rFonts w:hint="eastAsia" w:ascii="思源宋体 CN" w:hAnsi="思源宋体 CN" w:eastAsia="思源宋体 CN" w:cs="思源宋体 CN"/>
          <w:color w:val="auto"/>
          <w:kern w:val="0"/>
          <w:szCs w:val="24"/>
          <w:lang w:val="en-US" w:eastAsia="zh-CN"/>
        </w:rPr>
        <w:t>2023</w:t>
      </w:r>
      <w:r>
        <w:rPr>
          <w:rFonts w:hint="eastAsia" w:ascii="思源宋体 CN" w:hAnsi="思源宋体 CN" w:eastAsia="思源宋体 CN" w:cs="思源宋体 CN"/>
          <w:color w:val="auto"/>
          <w:kern w:val="0"/>
          <w:szCs w:val="24"/>
        </w:rPr>
        <w:t>年</w:t>
      </w:r>
      <w:r>
        <w:rPr>
          <w:rFonts w:hint="eastAsia" w:ascii="思源宋体 CN" w:hAnsi="思源宋体 CN" w:eastAsia="思源宋体 CN" w:cs="思源宋体 CN"/>
          <w:color w:val="auto"/>
          <w:kern w:val="0"/>
          <w:szCs w:val="24"/>
          <w:lang w:val="en-US" w:eastAsia="zh-CN"/>
        </w:rPr>
        <w:t>7</w:t>
      </w:r>
      <w:r>
        <w:rPr>
          <w:rFonts w:hint="eastAsia" w:ascii="思源宋体 CN" w:hAnsi="思源宋体 CN" w:eastAsia="思源宋体 CN" w:cs="思源宋体 CN"/>
          <w:color w:val="auto"/>
          <w:kern w:val="0"/>
          <w:szCs w:val="24"/>
        </w:rPr>
        <w:t>月</w:t>
      </w:r>
      <w:r>
        <w:rPr>
          <w:rFonts w:hint="eastAsia" w:ascii="思源宋体 CN" w:hAnsi="思源宋体 CN" w:eastAsia="思源宋体 CN" w:cs="思源宋体 CN"/>
          <w:color w:val="auto"/>
          <w:kern w:val="0"/>
          <w:szCs w:val="24"/>
          <w:lang w:val="en-US" w:eastAsia="zh-CN"/>
        </w:rPr>
        <w:t>17</w:t>
      </w:r>
      <w:r>
        <w:rPr>
          <w:rFonts w:hint="eastAsia" w:ascii="思源宋体 CN" w:hAnsi="思源宋体 CN" w:eastAsia="思源宋体 CN" w:cs="思源宋体 CN"/>
          <w:color w:val="auto"/>
          <w:kern w:val="0"/>
          <w:szCs w:val="24"/>
        </w:rPr>
        <w:t>日，公开的主要内容为：①项目概况。②建设单位名称及联系方式。③</w:t>
      </w:r>
      <w:r>
        <w:rPr>
          <w:rFonts w:hint="eastAsia" w:ascii="思源宋体 CN" w:hAnsi="思源宋体 CN" w:eastAsia="思源宋体 CN" w:cs="思源宋体 CN"/>
          <w:color w:val="auto"/>
          <w:kern w:val="0"/>
          <w:szCs w:val="24"/>
          <w:lang w:val="en-US" w:eastAsia="zh-CN"/>
        </w:rPr>
        <w:t>环评单位名称及联系方式</w:t>
      </w:r>
      <w:r>
        <w:rPr>
          <w:rFonts w:hint="eastAsia" w:ascii="思源宋体 CN" w:hAnsi="思源宋体 CN" w:eastAsia="思源宋体 CN" w:cs="思源宋体 CN"/>
          <w:color w:val="auto"/>
          <w:kern w:val="0"/>
          <w:szCs w:val="24"/>
        </w:rPr>
        <w:t>。④征求公众意见的主要事项。⑤公众提出意见的主要方式和途径。公开时间和内容均符合《环境影响评价公众参与办法》（生态环境部令第4号）的要求。</w:t>
      </w:r>
    </w:p>
    <w:p>
      <w:pPr>
        <w:adjustRightInd/>
        <w:snapToGrid/>
        <w:spacing w:before="156" w:beforeLines="50" w:after="156" w:afterLines="50"/>
        <w:ind w:firstLine="0" w:firstLineChars="0"/>
        <w:outlineLvl w:val="1"/>
        <w:rPr>
          <w:rFonts w:hint="eastAsia" w:ascii="思源宋体 CN" w:hAnsi="思源宋体 CN" w:eastAsia="思源宋体 CN" w:cs="思源宋体 CN"/>
          <w:b/>
          <w:bCs/>
          <w:color w:val="auto"/>
          <w:sz w:val="36"/>
          <w:szCs w:val="36"/>
        </w:rPr>
      </w:pPr>
      <w:r>
        <w:rPr>
          <w:rFonts w:hint="eastAsia" w:ascii="思源宋体 CN" w:hAnsi="思源宋体 CN" w:eastAsia="思源宋体 CN" w:cs="思源宋体 CN"/>
          <w:b/>
          <w:bCs/>
          <w:color w:val="auto"/>
          <w:sz w:val="36"/>
          <w:szCs w:val="36"/>
        </w:rPr>
        <w:t>2.2公开方式</w:t>
      </w:r>
    </w:p>
    <w:p>
      <w:pPr>
        <w:adjustRightInd/>
        <w:snapToGrid/>
        <w:ind w:firstLine="0" w:firstLineChars="0"/>
        <w:outlineLvl w:val="2"/>
        <w:rPr>
          <w:rFonts w:hint="eastAsia" w:ascii="思源宋体 CN" w:hAnsi="思源宋体 CN" w:eastAsia="思源宋体 CN" w:cs="思源宋体 CN"/>
          <w:b/>
          <w:bCs/>
          <w:color w:val="auto"/>
          <w:sz w:val="32"/>
          <w:szCs w:val="32"/>
        </w:rPr>
      </w:pPr>
      <w:r>
        <w:rPr>
          <w:rFonts w:hint="eastAsia" w:ascii="思源宋体 CN" w:hAnsi="思源宋体 CN" w:eastAsia="思源宋体 CN" w:cs="思源宋体 CN"/>
          <w:b/>
          <w:bCs/>
          <w:color w:val="auto"/>
          <w:sz w:val="32"/>
          <w:szCs w:val="32"/>
        </w:rPr>
        <w:t>2.2.1网络</w:t>
      </w:r>
    </w:p>
    <w:p>
      <w:pPr>
        <w:widowControl/>
        <w:adjustRightInd/>
        <w:snapToGrid/>
        <w:ind w:firstLine="480"/>
        <w:rPr>
          <w:rFonts w:hint="eastAsia" w:ascii="思源宋体 CN" w:hAnsi="思源宋体 CN" w:eastAsia="思源宋体 CN" w:cs="思源宋体 CN"/>
          <w:color w:val="auto"/>
          <w:kern w:val="0"/>
          <w:szCs w:val="24"/>
        </w:rPr>
      </w:pPr>
      <w:r>
        <w:rPr>
          <w:rFonts w:hint="eastAsia" w:ascii="思源宋体 CN" w:hAnsi="思源宋体 CN" w:eastAsia="思源宋体 CN" w:cs="思源宋体 CN"/>
          <w:color w:val="auto"/>
          <w:kern w:val="0"/>
          <w:szCs w:val="24"/>
        </w:rPr>
        <w:t>建设单位于</w:t>
      </w:r>
      <w:r>
        <w:rPr>
          <w:rFonts w:hint="eastAsia" w:ascii="思源宋体 CN" w:hAnsi="思源宋体 CN" w:eastAsia="思源宋体 CN" w:cs="思源宋体 CN"/>
          <w:color w:val="auto"/>
          <w:kern w:val="0"/>
          <w:szCs w:val="24"/>
          <w:lang w:val="en-US" w:eastAsia="zh-CN"/>
        </w:rPr>
        <w:t>2023</w:t>
      </w:r>
      <w:r>
        <w:rPr>
          <w:rFonts w:hint="eastAsia" w:ascii="思源宋体 CN" w:hAnsi="思源宋体 CN" w:eastAsia="思源宋体 CN" w:cs="思源宋体 CN"/>
          <w:color w:val="auto"/>
          <w:kern w:val="0"/>
          <w:szCs w:val="24"/>
        </w:rPr>
        <w:t>年</w:t>
      </w:r>
      <w:r>
        <w:rPr>
          <w:rFonts w:hint="eastAsia" w:ascii="思源宋体 CN" w:hAnsi="思源宋体 CN" w:eastAsia="思源宋体 CN" w:cs="思源宋体 CN"/>
          <w:color w:val="auto"/>
          <w:kern w:val="0"/>
          <w:szCs w:val="24"/>
          <w:lang w:val="en-US" w:eastAsia="zh-CN"/>
        </w:rPr>
        <w:t>7</w:t>
      </w:r>
      <w:r>
        <w:rPr>
          <w:rFonts w:hint="eastAsia" w:ascii="思源宋体 CN" w:hAnsi="思源宋体 CN" w:eastAsia="思源宋体 CN" w:cs="思源宋体 CN"/>
          <w:color w:val="auto"/>
          <w:kern w:val="0"/>
          <w:szCs w:val="24"/>
        </w:rPr>
        <w:t>月</w:t>
      </w:r>
      <w:r>
        <w:rPr>
          <w:rFonts w:hint="eastAsia" w:ascii="思源宋体 CN" w:hAnsi="思源宋体 CN" w:eastAsia="思源宋体 CN" w:cs="思源宋体 CN"/>
          <w:color w:val="auto"/>
          <w:kern w:val="0"/>
          <w:szCs w:val="24"/>
          <w:lang w:val="en-US" w:eastAsia="zh-CN"/>
        </w:rPr>
        <w:t>17</w:t>
      </w:r>
      <w:r>
        <w:rPr>
          <w:rFonts w:hint="eastAsia" w:ascii="思源宋体 CN" w:hAnsi="思源宋体 CN" w:eastAsia="思源宋体 CN" w:cs="思源宋体 CN"/>
          <w:color w:val="auto"/>
          <w:kern w:val="0"/>
          <w:szCs w:val="24"/>
        </w:rPr>
        <w:t>日在深圳市盐田港股份有限公司网站（网址：http://www.yantian-port.com/xwdt/qygg/202307/t20230717_9919.html）进行第一次信息公示。公示截图如下：</w:t>
      </w:r>
    </w:p>
    <w:p>
      <w:pPr>
        <w:widowControl/>
        <w:spacing w:line="240" w:lineRule="auto"/>
        <w:ind w:firstLine="0" w:firstLineChars="0"/>
        <w:jc w:val="center"/>
        <w:rPr>
          <w:rFonts w:hint="eastAsia" w:ascii="思源宋体 CN" w:hAnsi="思源宋体 CN" w:eastAsia="思源宋体 CN" w:cs="思源宋体 CN"/>
          <w:b/>
          <w:bCs/>
          <w:color w:val="auto"/>
          <w:sz w:val="32"/>
          <w:szCs w:val="32"/>
        </w:rPr>
      </w:pPr>
      <w:r>
        <w:rPr>
          <w:rFonts w:hint="eastAsia" w:ascii="思源宋体 CN" w:hAnsi="思源宋体 CN" w:eastAsia="思源宋体 CN" w:cs="思源宋体 CN"/>
        </w:rPr>
        <w:drawing>
          <wp:inline distT="0" distB="0" distL="114300" distR="114300">
            <wp:extent cx="4815205" cy="394652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rcRect r="8583" b="7377"/>
                    <a:stretch>
                      <a:fillRect/>
                    </a:stretch>
                  </pic:blipFill>
                  <pic:spPr>
                    <a:xfrm>
                      <a:off x="0" y="0"/>
                      <a:ext cx="4815205" cy="3946525"/>
                    </a:xfrm>
                    <a:prstGeom prst="rect">
                      <a:avLst/>
                    </a:prstGeom>
                    <a:noFill/>
                    <a:ln>
                      <a:noFill/>
                    </a:ln>
                  </pic:spPr>
                </pic:pic>
              </a:graphicData>
            </a:graphic>
          </wp:inline>
        </w:drawing>
      </w:r>
    </w:p>
    <w:p>
      <w:pPr>
        <w:widowControl/>
        <w:spacing w:line="240" w:lineRule="auto"/>
        <w:ind w:firstLine="0" w:firstLineChars="0"/>
        <w:jc w:val="center"/>
        <w:rPr>
          <w:rFonts w:hint="eastAsia" w:ascii="思源宋体 CN" w:hAnsi="思源宋体 CN" w:eastAsia="思源宋体 CN" w:cs="思源宋体 CN"/>
        </w:rPr>
      </w:pPr>
      <w:r>
        <w:rPr>
          <w:rFonts w:hint="eastAsia" w:ascii="思源宋体 CN" w:hAnsi="思源宋体 CN" w:eastAsia="思源宋体 CN" w:cs="思源宋体 CN"/>
        </w:rPr>
        <w:drawing>
          <wp:inline distT="0" distB="0" distL="114300" distR="114300">
            <wp:extent cx="4281170" cy="606679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rcRect l="1511" r="3290" b="9385"/>
                    <a:stretch>
                      <a:fillRect/>
                    </a:stretch>
                  </pic:blipFill>
                  <pic:spPr>
                    <a:xfrm>
                      <a:off x="0" y="0"/>
                      <a:ext cx="4281170" cy="6066790"/>
                    </a:xfrm>
                    <a:prstGeom prst="rect">
                      <a:avLst/>
                    </a:prstGeom>
                    <a:noFill/>
                    <a:ln>
                      <a:noFill/>
                    </a:ln>
                  </pic:spPr>
                </pic:pic>
              </a:graphicData>
            </a:graphic>
          </wp:inline>
        </w:drawing>
      </w:r>
      <w:r>
        <w:rPr>
          <w:rFonts w:hint="eastAsia" w:ascii="思源宋体 CN" w:hAnsi="思源宋体 CN" w:eastAsia="思源宋体 CN" w:cs="思源宋体 CN"/>
        </w:rPr>
        <w:drawing>
          <wp:inline distT="0" distB="0" distL="114300" distR="114300">
            <wp:extent cx="4246880" cy="2496185"/>
            <wp:effectExtent l="0" t="0" r="1270" b="1841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5"/>
                    <a:srcRect l="1039" t="6136" r="1717" b="14965"/>
                    <a:stretch>
                      <a:fillRect/>
                    </a:stretch>
                  </pic:blipFill>
                  <pic:spPr>
                    <a:xfrm>
                      <a:off x="0" y="0"/>
                      <a:ext cx="4246880" cy="2496185"/>
                    </a:xfrm>
                    <a:prstGeom prst="rect">
                      <a:avLst/>
                    </a:prstGeom>
                    <a:noFill/>
                    <a:ln>
                      <a:noFill/>
                    </a:ln>
                  </pic:spPr>
                </pic:pic>
              </a:graphicData>
            </a:graphic>
          </wp:inline>
        </w:drawing>
      </w:r>
    </w:p>
    <w:p>
      <w:pPr>
        <w:spacing w:line="240" w:lineRule="auto"/>
        <w:ind w:firstLine="0" w:firstLineChars="0"/>
        <w:jc w:val="center"/>
        <w:rPr>
          <w:rFonts w:hint="eastAsia" w:ascii="思源宋体 CN" w:hAnsi="思源宋体 CN" w:eastAsia="思源宋体 CN" w:cs="思源宋体 CN"/>
          <w:color w:val="auto"/>
          <w:sz w:val="21"/>
          <w:szCs w:val="21"/>
        </w:rPr>
      </w:pPr>
      <w:r>
        <w:rPr>
          <w:rFonts w:hint="eastAsia" w:ascii="思源宋体 CN" w:hAnsi="思源宋体 CN" w:eastAsia="思源宋体 CN" w:cs="思源宋体 CN"/>
          <w:color w:val="auto"/>
          <w:sz w:val="21"/>
          <w:szCs w:val="21"/>
        </w:rPr>
        <w:t>图1  第一次信息公示</w:t>
      </w:r>
    </w:p>
    <w:p>
      <w:pPr>
        <w:adjustRightInd/>
        <w:snapToGrid/>
        <w:ind w:firstLine="0" w:firstLineChars="0"/>
        <w:outlineLvl w:val="2"/>
        <w:rPr>
          <w:rFonts w:hint="eastAsia" w:ascii="思源宋体 CN" w:hAnsi="思源宋体 CN" w:eastAsia="思源宋体 CN" w:cs="思源宋体 CN"/>
          <w:b/>
          <w:bCs/>
          <w:color w:val="auto"/>
          <w:sz w:val="32"/>
          <w:szCs w:val="32"/>
        </w:rPr>
      </w:pPr>
      <w:r>
        <w:rPr>
          <w:rFonts w:hint="eastAsia" w:ascii="思源宋体 CN" w:hAnsi="思源宋体 CN" w:eastAsia="思源宋体 CN" w:cs="思源宋体 CN"/>
          <w:b/>
          <w:bCs/>
          <w:color w:val="auto"/>
          <w:sz w:val="32"/>
          <w:szCs w:val="32"/>
        </w:rPr>
        <w:t>2.2.2其他</w:t>
      </w:r>
    </w:p>
    <w:p>
      <w:pPr>
        <w:widowControl/>
        <w:adjustRightInd/>
        <w:snapToGrid/>
        <w:ind w:firstLine="480"/>
        <w:jc w:val="left"/>
        <w:rPr>
          <w:rFonts w:hint="eastAsia" w:ascii="思源宋体 CN" w:hAnsi="思源宋体 CN" w:eastAsia="思源宋体 CN" w:cs="思源宋体 CN"/>
          <w:b/>
          <w:bCs/>
          <w:color w:val="auto"/>
          <w:sz w:val="32"/>
          <w:szCs w:val="32"/>
        </w:rPr>
      </w:pPr>
      <w:r>
        <w:rPr>
          <w:rFonts w:hint="eastAsia" w:ascii="思源宋体 CN" w:hAnsi="思源宋体 CN" w:eastAsia="思源宋体 CN" w:cs="思源宋体 CN"/>
          <w:color w:val="auto"/>
          <w:kern w:val="0"/>
          <w:szCs w:val="24"/>
        </w:rPr>
        <w:t>无。</w:t>
      </w:r>
    </w:p>
    <w:p>
      <w:pPr>
        <w:adjustRightInd/>
        <w:snapToGrid/>
        <w:spacing w:before="156" w:beforeLines="50" w:after="156" w:afterLines="50"/>
        <w:ind w:firstLine="0" w:firstLineChars="0"/>
        <w:outlineLvl w:val="1"/>
        <w:rPr>
          <w:rFonts w:hint="eastAsia" w:ascii="思源宋体 CN" w:hAnsi="思源宋体 CN" w:eastAsia="思源宋体 CN" w:cs="思源宋体 CN"/>
          <w:b/>
          <w:bCs/>
          <w:color w:val="auto"/>
          <w:sz w:val="36"/>
          <w:szCs w:val="36"/>
        </w:rPr>
      </w:pPr>
      <w:r>
        <w:rPr>
          <w:rFonts w:hint="eastAsia" w:ascii="思源宋体 CN" w:hAnsi="思源宋体 CN" w:eastAsia="思源宋体 CN" w:cs="思源宋体 CN"/>
          <w:b/>
          <w:bCs/>
          <w:color w:val="auto"/>
          <w:sz w:val="36"/>
          <w:szCs w:val="36"/>
        </w:rPr>
        <w:t>2.3公众意见情况</w:t>
      </w:r>
    </w:p>
    <w:p>
      <w:pPr>
        <w:widowControl/>
        <w:adjustRightInd/>
        <w:snapToGrid/>
        <w:ind w:firstLine="480"/>
        <w:jc w:val="left"/>
        <w:rPr>
          <w:rFonts w:hint="eastAsia" w:ascii="思源宋体 CN" w:hAnsi="思源宋体 CN" w:eastAsia="思源宋体 CN" w:cs="思源宋体 CN"/>
          <w:color w:val="auto"/>
          <w:kern w:val="0"/>
          <w:szCs w:val="24"/>
        </w:rPr>
      </w:pPr>
      <w:r>
        <w:rPr>
          <w:rFonts w:hint="eastAsia" w:ascii="思源宋体 CN" w:hAnsi="思源宋体 CN" w:eastAsia="思源宋体 CN" w:cs="思源宋体 CN"/>
          <w:color w:val="auto"/>
          <w:kern w:val="0"/>
          <w:szCs w:val="24"/>
        </w:rPr>
        <w:t>首次公示期间，建设单位与环境影响评价机构均未收到公众反馈意见。</w:t>
      </w:r>
    </w:p>
    <w:p>
      <w:pPr>
        <w:adjustRightInd/>
        <w:snapToGrid/>
        <w:spacing w:before="156" w:beforeLines="50" w:after="156" w:afterLines="50"/>
        <w:ind w:firstLine="0" w:firstLineChars="0"/>
        <w:outlineLvl w:val="0"/>
        <w:rPr>
          <w:rFonts w:hint="eastAsia" w:ascii="思源宋体 CN" w:hAnsi="思源宋体 CN" w:eastAsia="思源宋体 CN" w:cs="思源宋体 CN"/>
          <w:b/>
          <w:color w:val="auto"/>
          <w:sz w:val="44"/>
          <w:szCs w:val="44"/>
        </w:rPr>
      </w:pPr>
      <w:r>
        <w:rPr>
          <w:rFonts w:hint="eastAsia" w:ascii="思源宋体 CN" w:hAnsi="思源宋体 CN" w:eastAsia="思源宋体 CN" w:cs="思源宋体 CN"/>
          <w:b/>
          <w:color w:val="auto"/>
          <w:sz w:val="44"/>
          <w:szCs w:val="44"/>
        </w:rPr>
        <w:t>3征求意见稿公示情况</w:t>
      </w:r>
    </w:p>
    <w:p>
      <w:pPr>
        <w:adjustRightInd/>
        <w:snapToGrid/>
        <w:spacing w:before="156" w:beforeLines="50" w:after="156" w:afterLines="50"/>
        <w:ind w:firstLine="0" w:firstLineChars="0"/>
        <w:outlineLvl w:val="1"/>
        <w:rPr>
          <w:rFonts w:hint="eastAsia" w:ascii="思源宋体 CN" w:hAnsi="思源宋体 CN" w:eastAsia="思源宋体 CN" w:cs="思源宋体 CN"/>
          <w:b/>
          <w:bCs/>
          <w:color w:val="auto"/>
          <w:sz w:val="36"/>
          <w:szCs w:val="36"/>
          <w:lang w:val="en-US" w:eastAsia="zh-CN"/>
        </w:rPr>
      </w:pPr>
      <w:r>
        <w:rPr>
          <w:rFonts w:hint="eastAsia" w:ascii="思源宋体 CN" w:hAnsi="思源宋体 CN" w:eastAsia="思源宋体 CN" w:cs="思源宋体 CN"/>
          <w:b/>
          <w:bCs/>
          <w:color w:val="auto"/>
          <w:sz w:val="36"/>
          <w:szCs w:val="36"/>
        </w:rPr>
        <w:t>3.1公示内容</w:t>
      </w:r>
      <w:r>
        <w:rPr>
          <w:rFonts w:hint="eastAsia" w:ascii="思源宋体 CN" w:hAnsi="思源宋体 CN" w:eastAsia="思源宋体 CN" w:cs="思源宋体 CN"/>
          <w:b/>
          <w:bCs/>
          <w:color w:val="auto"/>
          <w:sz w:val="36"/>
          <w:szCs w:val="36"/>
          <w:lang w:val="en-US" w:eastAsia="zh-CN"/>
        </w:rPr>
        <w:t>及时限</w:t>
      </w:r>
    </w:p>
    <w:p>
      <w:pPr>
        <w:widowControl/>
        <w:adjustRightInd/>
        <w:snapToGrid/>
        <w:ind w:firstLine="480"/>
        <w:rPr>
          <w:rFonts w:hint="eastAsia" w:ascii="思源宋体 CN" w:hAnsi="思源宋体 CN" w:eastAsia="思源宋体 CN" w:cs="思源宋体 CN"/>
          <w:b/>
          <w:color w:val="auto"/>
          <w:sz w:val="44"/>
          <w:szCs w:val="44"/>
        </w:rPr>
      </w:pPr>
      <w:r>
        <w:rPr>
          <w:rFonts w:hint="eastAsia" w:ascii="思源宋体 CN" w:hAnsi="思源宋体 CN" w:eastAsia="思源宋体 CN" w:cs="思源宋体 CN"/>
          <w:color w:val="auto"/>
          <w:kern w:val="0"/>
          <w:szCs w:val="24"/>
        </w:rPr>
        <w:t>公示时间为20</w:t>
      </w:r>
      <w:r>
        <w:rPr>
          <w:rFonts w:hint="eastAsia" w:ascii="思源宋体 CN" w:hAnsi="思源宋体 CN" w:eastAsia="思源宋体 CN" w:cs="思源宋体 CN"/>
          <w:color w:val="auto"/>
          <w:kern w:val="0"/>
          <w:szCs w:val="24"/>
          <w:lang w:val="en-US" w:eastAsia="zh-CN"/>
        </w:rPr>
        <w:t>24</w:t>
      </w:r>
      <w:r>
        <w:rPr>
          <w:rFonts w:hint="eastAsia" w:ascii="思源宋体 CN" w:hAnsi="思源宋体 CN" w:eastAsia="思源宋体 CN" w:cs="思源宋体 CN"/>
          <w:color w:val="auto"/>
          <w:kern w:val="0"/>
          <w:szCs w:val="24"/>
        </w:rPr>
        <w:t>年</w:t>
      </w:r>
      <w:r>
        <w:rPr>
          <w:rFonts w:hint="eastAsia" w:ascii="思源宋体 CN" w:hAnsi="思源宋体 CN" w:eastAsia="思源宋体 CN" w:cs="思源宋体 CN"/>
          <w:color w:val="auto"/>
          <w:kern w:val="0"/>
          <w:szCs w:val="24"/>
          <w:lang w:val="en-US" w:eastAsia="zh-CN"/>
        </w:rPr>
        <w:t>8</w:t>
      </w:r>
      <w:r>
        <w:rPr>
          <w:rFonts w:hint="eastAsia" w:ascii="思源宋体 CN" w:hAnsi="思源宋体 CN" w:eastAsia="思源宋体 CN" w:cs="思源宋体 CN"/>
          <w:color w:val="auto"/>
          <w:kern w:val="0"/>
          <w:szCs w:val="24"/>
        </w:rPr>
        <w:t>月</w:t>
      </w:r>
      <w:r>
        <w:rPr>
          <w:rFonts w:hint="eastAsia" w:ascii="思源宋体 CN" w:hAnsi="思源宋体 CN" w:eastAsia="思源宋体 CN" w:cs="思源宋体 CN"/>
          <w:color w:val="auto"/>
          <w:kern w:val="0"/>
          <w:szCs w:val="24"/>
          <w:lang w:val="en-US" w:eastAsia="zh-CN"/>
        </w:rPr>
        <w:t>1</w:t>
      </w:r>
      <w:r>
        <w:rPr>
          <w:rFonts w:hint="eastAsia" w:ascii="思源宋体 CN" w:hAnsi="思源宋体 CN" w:eastAsia="思源宋体 CN" w:cs="思源宋体 CN"/>
          <w:color w:val="auto"/>
          <w:kern w:val="0"/>
          <w:szCs w:val="24"/>
        </w:rPr>
        <w:t>日起，公示时间为10个工作日以上，公开的主要内容为：①</w:t>
      </w:r>
      <w:r>
        <w:rPr>
          <w:rFonts w:hint="eastAsia" w:ascii="思源宋体 CN" w:hAnsi="思源宋体 CN" w:eastAsia="思源宋体 CN" w:cs="思源宋体 CN"/>
          <w:color w:val="auto"/>
          <w:kern w:val="0"/>
          <w:szCs w:val="24"/>
          <w:lang w:val="en-US" w:eastAsia="zh-CN"/>
        </w:rPr>
        <w:t>项目基本情况。</w:t>
      </w:r>
      <w:r>
        <w:rPr>
          <w:rFonts w:hint="eastAsia" w:ascii="思源宋体 CN" w:hAnsi="思源宋体 CN" w:eastAsia="思源宋体 CN" w:cs="思源宋体 CN"/>
          <w:color w:val="auto"/>
          <w:kern w:val="0"/>
          <w:szCs w:val="24"/>
        </w:rPr>
        <w:t>②</w:t>
      </w:r>
      <w:r>
        <w:rPr>
          <w:rFonts w:hint="eastAsia" w:ascii="思源宋体 CN" w:hAnsi="思源宋体 CN" w:eastAsia="思源宋体 CN" w:cs="思源宋体 CN"/>
          <w:color w:val="auto"/>
          <w:kern w:val="0"/>
          <w:szCs w:val="24"/>
          <w:lang w:val="en-US" w:eastAsia="zh-CN"/>
        </w:rPr>
        <w:t>项目简介。③</w:t>
      </w:r>
      <w:r>
        <w:rPr>
          <w:rFonts w:hint="eastAsia" w:ascii="思源宋体 CN" w:hAnsi="思源宋体 CN" w:eastAsia="思源宋体 CN" w:cs="思源宋体 CN"/>
          <w:color w:val="auto"/>
          <w:kern w:val="0"/>
          <w:szCs w:val="24"/>
        </w:rPr>
        <w:t>环境影响报告书征求意见稿全文的网络链接</w:t>
      </w:r>
      <w:r>
        <w:rPr>
          <w:rFonts w:hint="eastAsia" w:ascii="思源宋体 CN" w:hAnsi="思源宋体 CN" w:eastAsia="思源宋体 CN" w:cs="思源宋体 CN"/>
          <w:color w:val="auto"/>
          <w:kern w:val="0"/>
          <w:szCs w:val="24"/>
          <w:lang w:val="en-US" w:eastAsia="zh-CN"/>
        </w:rPr>
        <w:t>及</w:t>
      </w:r>
      <w:r>
        <w:rPr>
          <w:rFonts w:hint="eastAsia" w:ascii="思源宋体 CN" w:hAnsi="思源宋体 CN" w:eastAsia="思源宋体 CN" w:cs="思源宋体 CN"/>
          <w:color w:val="auto"/>
          <w:kern w:val="0"/>
          <w:szCs w:val="24"/>
        </w:rPr>
        <w:t>查阅纸质报告书的方式和途径。</w:t>
      </w:r>
      <w:r>
        <w:rPr>
          <w:rFonts w:hint="eastAsia" w:ascii="思源宋体 CN" w:hAnsi="思源宋体 CN" w:eastAsia="思源宋体 CN" w:cs="思源宋体 CN"/>
          <w:color w:val="auto"/>
          <w:kern w:val="0"/>
          <w:szCs w:val="24"/>
          <w:lang w:val="en-US" w:eastAsia="zh-CN"/>
        </w:rPr>
        <w:t>④</w:t>
      </w:r>
      <w:r>
        <w:rPr>
          <w:rFonts w:hint="eastAsia" w:ascii="思源宋体 CN" w:hAnsi="思源宋体 CN" w:eastAsia="思源宋体 CN" w:cs="思源宋体 CN"/>
          <w:color w:val="auto"/>
          <w:kern w:val="0"/>
          <w:szCs w:val="24"/>
        </w:rPr>
        <w:t>征求意见的公众范围。</w:t>
      </w:r>
      <w:r>
        <w:rPr>
          <w:rFonts w:hint="eastAsia" w:ascii="思源宋体 CN" w:hAnsi="思源宋体 CN" w:eastAsia="思源宋体 CN" w:cs="思源宋体 CN"/>
          <w:color w:val="auto"/>
          <w:kern w:val="0"/>
          <w:szCs w:val="24"/>
          <w:lang w:val="en-US" w:eastAsia="zh-CN"/>
        </w:rPr>
        <w:t>⑤</w:t>
      </w:r>
      <w:r>
        <w:rPr>
          <w:rFonts w:hint="eastAsia" w:ascii="思源宋体 CN" w:hAnsi="思源宋体 CN" w:eastAsia="思源宋体 CN" w:cs="思源宋体 CN"/>
          <w:color w:val="auto"/>
          <w:kern w:val="0"/>
          <w:szCs w:val="24"/>
        </w:rPr>
        <w:t>公众意见表的网络链接。</w:t>
      </w:r>
      <w:r>
        <w:rPr>
          <w:rFonts w:hint="eastAsia" w:ascii="思源宋体 CN" w:hAnsi="思源宋体 CN" w:eastAsia="思源宋体 CN" w:cs="思源宋体 CN"/>
          <w:color w:val="auto"/>
          <w:kern w:val="0"/>
          <w:szCs w:val="24"/>
          <w:lang w:val="en-US" w:eastAsia="zh-CN"/>
        </w:rPr>
        <w:t>⑥</w:t>
      </w:r>
      <w:r>
        <w:rPr>
          <w:rFonts w:hint="eastAsia" w:ascii="思源宋体 CN" w:hAnsi="思源宋体 CN" w:eastAsia="思源宋体 CN" w:cs="思源宋体 CN"/>
          <w:color w:val="auto"/>
          <w:kern w:val="0"/>
          <w:szCs w:val="24"/>
        </w:rPr>
        <w:t>公众提出意见的方式和途径。</w:t>
      </w:r>
      <w:r>
        <w:rPr>
          <w:rFonts w:hint="eastAsia" w:ascii="思源宋体 CN" w:hAnsi="思源宋体 CN" w:eastAsia="思源宋体 CN" w:cs="思源宋体 CN"/>
          <w:color w:val="auto"/>
          <w:kern w:val="0"/>
          <w:szCs w:val="24"/>
          <w:lang w:val="en-US" w:eastAsia="zh-CN"/>
        </w:rPr>
        <w:t>⑦</w:t>
      </w:r>
      <w:r>
        <w:rPr>
          <w:rFonts w:hint="eastAsia" w:ascii="思源宋体 CN" w:hAnsi="思源宋体 CN" w:eastAsia="思源宋体 CN" w:cs="思源宋体 CN"/>
          <w:color w:val="auto"/>
          <w:kern w:val="0"/>
          <w:szCs w:val="24"/>
        </w:rPr>
        <w:t>公众提出意见的起止时间。</w:t>
      </w:r>
      <w:r>
        <w:rPr>
          <w:rFonts w:hint="eastAsia" w:ascii="思源宋体 CN" w:hAnsi="思源宋体 CN" w:eastAsia="思源宋体 CN" w:cs="思源宋体 CN"/>
          <w:color w:val="auto"/>
          <w:kern w:val="0"/>
          <w:szCs w:val="24"/>
          <w:lang w:val="en-US" w:eastAsia="zh-CN"/>
        </w:rPr>
        <w:t>⑧联系方式。</w:t>
      </w:r>
      <w:r>
        <w:rPr>
          <w:rFonts w:hint="eastAsia" w:ascii="思源宋体 CN" w:hAnsi="思源宋体 CN" w:eastAsia="思源宋体 CN" w:cs="思源宋体 CN"/>
          <w:color w:val="auto"/>
          <w:kern w:val="0"/>
          <w:szCs w:val="24"/>
        </w:rPr>
        <w:t>公开时间和内容均符合《环境影响评价公众参与办法》（</w:t>
      </w:r>
      <w:r>
        <w:rPr>
          <w:rFonts w:hint="eastAsia" w:ascii="思源宋体 CN" w:hAnsi="思源宋体 CN" w:eastAsia="思源宋体 CN" w:cs="思源宋体 CN"/>
          <w:color w:val="auto"/>
          <w:spacing w:val="10"/>
          <w:szCs w:val="24"/>
        </w:rPr>
        <w:t>生态环境部令第4号</w:t>
      </w:r>
      <w:r>
        <w:rPr>
          <w:rFonts w:hint="eastAsia" w:ascii="思源宋体 CN" w:hAnsi="思源宋体 CN" w:eastAsia="思源宋体 CN" w:cs="思源宋体 CN"/>
          <w:color w:val="auto"/>
          <w:kern w:val="0"/>
          <w:szCs w:val="24"/>
        </w:rPr>
        <w:t>）的要求。</w:t>
      </w:r>
    </w:p>
    <w:p>
      <w:pPr>
        <w:adjustRightInd/>
        <w:snapToGrid/>
        <w:spacing w:before="156" w:beforeLines="50" w:after="156" w:afterLines="50"/>
        <w:ind w:firstLine="0" w:firstLineChars="0"/>
        <w:outlineLvl w:val="1"/>
        <w:rPr>
          <w:rFonts w:hint="eastAsia" w:ascii="思源宋体 CN" w:hAnsi="思源宋体 CN" w:eastAsia="思源宋体 CN" w:cs="思源宋体 CN"/>
          <w:b/>
          <w:bCs/>
          <w:color w:val="auto"/>
          <w:sz w:val="36"/>
          <w:szCs w:val="36"/>
        </w:rPr>
      </w:pPr>
      <w:r>
        <w:rPr>
          <w:rFonts w:hint="eastAsia" w:ascii="思源宋体 CN" w:hAnsi="思源宋体 CN" w:eastAsia="思源宋体 CN" w:cs="思源宋体 CN"/>
          <w:b/>
          <w:bCs/>
          <w:color w:val="auto"/>
          <w:sz w:val="36"/>
          <w:szCs w:val="36"/>
        </w:rPr>
        <w:t>3.2公示方式</w:t>
      </w:r>
    </w:p>
    <w:p>
      <w:pPr>
        <w:adjustRightInd/>
        <w:snapToGrid/>
        <w:ind w:firstLine="0" w:firstLineChars="0"/>
        <w:outlineLvl w:val="2"/>
        <w:rPr>
          <w:rFonts w:hint="eastAsia" w:ascii="思源宋体 CN" w:hAnsi="思源宋体 CN" w:eastAsia="思源宋体 CN" w:cs="思源宋体 CN"/>
          <w:b/>
          <w:bCs/>
          <w:color w:val="auto"/>
          <w:sz w:val="32"/>
          <w:szCs w:val="32"/>
        </w:rPr>
      </w:pPr>
      <w:r>
        <w:rPr>
          <w:rFonts w:hint="eastAsia" w:ascii="思源宋体 CN" w:hAnsi="思源宋体 CN" w:eastAsia="思源宋体 CN" w:cs="思源宋体 CN"/>
          <w:b/>
          <w:bCs/>
          <w:color w:val="auto"/>
          <w:sz w:val="32"/>
          <w:szCs w:val="32"/>
        </w:rPr>
        <w:t>3.2.1网络</w:t>
      </w:r>
    </w:p>
    <w:p>
      <w:pPr>
        <w:widowControl/>
        <w:wordWrap w:val="0"/>
        <w:adjustRightInd/>
        <w:snapToGrid/>
        <w:ind w:firstLine="480"/>
        <w:rPr>
          <w:rFonts w:hint="eastAsia" w:ascii="思源宋体 CN" w:hAnsi="思源宋体 CN" w:eastAsia="思源宋体 CN" w:cs="思源宋体 CN"/>
          <w:color w:val="auto"/>
          <w:kern w:val="0"/>
          <w:szCs w:val="24"/>
        </w:rPr>
      </w:pPr>
      <w:r>
        <w:rPr>
          <w:rFonts w:hint="eastAsia" w:ascii="思源宋体 CN" w:hAnsi="思源宋体 CN" w:eastAsia="思源宋体 CN" w:cs="思源宋体 CN"/>
          <w:color w:val="auto"/>
          <w:kern w:val="0"/>
          <w:szCs w:val="24"/>
        </w:rPr>
        <w:t>建设单位于</w:t>
      </w:r>
      <w:r>
        <w:rPr>
          <w:rFonts w:hint="eastAsia" w:ascii="思源宋体 CN" w:hAnsi="思源宋体 CN" w:eastAsia="思源宋体 CN" w:cs="思源宋体 CN"/>
          <w:color w:val="auto"/>
          <w:kern w:val="0"/>
          <w:szCs w:val="24"/>
          <w:lang w:val="en-US" w:eastAsia="zh-CN"/>
        </w:rPr>
        <w:t>2024</w:t>
      </w:r>
      <w:r>
        <w:rPr>
          <w:rFonts w:hint="eastAsia" w:ascii="思源宋体 CN" w:hAnsi="思源宋体 CN" w:eastAsia="思源宋体 CN" w:cs="思源宋体 CN"/>
          <w:color w:val="auto"/>
          <w:kern w:val="0"/>
          <w:szCs w:val="24"/>
        </w:rPr>
        <w:t>年</w:t>
      </w:r>
      <w:r>
        <w:rPr>
          <w:rFonts w:hint="eastAsia" w:ascii="思源宋体 CN" w:hAnsi="思源宋体 CN" w:eastAsia="思源宋体 CN" w:cs="思源宋体 CN"/>
          <w:color w:val="auto"/>
          <w:kern w:val="0"/>
          <w:szCs w:val="24"/>
          <w:lang w:val="en-US" w:eastAsia="zh-CN"/>
        </w:rPr>
        <w:t>8</w:t>
      </w:r>
      <w:r>
        <w:rPr>
          <w:rFonts w:hint="eastAsia" w:ascii="思源宋体 CN" w:hAnsi="思源宋体 CN" w:eastAsia="思源宋体 CN" w:cs="思源宋体 CN"/>
          <w:color w:val="auto"/>
          <w:kern w:val="0"/>
          <w:szCs w:val="24"/>
        </w:rPr>
        <w:t>月</w:t>
      </w:r>
      <w:r>
        <w:rPr>
          <w:rFonts w:hint="eastAsia" w:ascii="思源宋体 CN" w:hAnsi="思源宋体 CN" w:eastAsia="思源宋体 CN" w:cs="思源宋体 CN"/>
          <w:color w:val="auto"/>
          <w:kern w:val="0"/>
          <w:szCs w:val="24"/>
          <w:lang w:val="en-US" w:eastAsia="zh-CN"/>
        </w:rPr>
        <w:t>01</w:t>
      </w:r>
      <w:r>
        <w:rPr>
          <w:rFonts w:hint="eastAsia" w:ascii="思源宋体 CN" w:hAnsi="思源宋体 CN" w:eastAsia="思源宋体 CN" w:cs="思源宋体 CN"/>
          <w:color w:val="auto"/>
          <w:kern w:val="0"/>
          <w:szCs w:val="24"/>
        </w:rPr>
        <w:t>日在</w:t>
      </w:r>
      <w:r>
        <w:rPr>
          <w:rFonts w:hint="eastAsia" w:ascii="思源宋体 CN" w:hAnsi="思源宋体 CN" w:eastAsia="思源宋体 CN" w:cs="思源宋体 CN"/>
          <w:color w:val="000000"/>
          <w:sz w:val="24"/>
          <w:szCs w:val="24"/>
        </w:rPr>
        <w:t>深圳市盐田港股份有限公司网站（http://www.yantian-port.com/xwdt/qygg/202408/t20240801_10461.html）</w:t>
      </w:r>
      <w:r>
        <w:rPr>
          <w:rFonts w:hint="eastAsia" w:ascii="思源宋体 CN" w:hAnsi="思源宋体 CN" w:eastAsia="思源宋体 CN" w:cs="思源宋体 CN"/>
          <w:color w:val="auto"/>
          <w:kern w:val="0"/>
          <w:szCs w:val="24"/>
        </w:rPr>
        <w:t>进行第二次信息公示。截止2024年12月3日，公示信息仍未撤销，公示时间大于10个工作日。公示截图如下：</w:t>
      </w:r>
    </w:p>
    <w:p>
      <w:pPr>
        <w:ind w:firstLine="0" w:firstLineChars="0"/>
        <w:jc w:val="center"/>
        <w:rPr>
          <w:rFonts w:hint="eastAsia" w:ascii="思源宋体 CN" w:hAnsi="思源宋体 CN" w:eastAsia="思源宋体 CN" w:cs="思源宋体 CN"/>
          <w:color w:val="auto"/>
        </w:rPr>
      </w:pPr>
      <w:r>
        <w:rPr>
          <w:rFonts w:hint="eastAsia" w:ascii="思源宋体 CN" w:hAnsi="思源宋体 CN" w:eastAsia="思源宋体 CN" w:cs="思源宋体 CN"/>
        </w:rPr>
        <w:drawing>
          <wp:inline distT="0" distB="0" distL="114300" distR="114300">
            <wp:extent cx="5266690" cy="4057650"/>
            <wp:effectExtent l="0" t="0" r="1016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6"/>
                    <a:srcRect l="2059" r="1180"/>
                    <a:stretch>
                      <a:fillRect/>
                    </a:stretch>
                  </pic:blipFill>
                  <pic:spPr>
                    <a:xfrm>
                      <a:off x="0" y="0"/>
                      <a:ext cx="5266690" cy="4057650"/>
                    </a:xfrm>
                    <a:prstGeom prst="rect">
                      <a:avLst/>
                    </a:prstGeom>
                    <a:noFill/>
                    <a:ln>
                      <a:noFill/>
                    </a:ln>
                  </pic:spPr>
                </pic:pic>
              </a:graphicData>
            </a:graphic>
          </wp:inline>
        </w:drawing>
      </w:r>
      <w:r>
        <w:rPr>
          <w:rFonts w:hint="eastAsia" w:ascii="思源宋体 CN" w:hAnsi="思源宋体 CN" w:eastAsia="思源宋体 CN" w:cs="思源宋体 CN"/>
        </w:rPr>
        <w:drawing>
          <wp:inline distT="0" distB="0" distL="114300" distR="114300">
            <wp:extent cx="5267325" cy="3498215"/>
            <wp:effectExtent l="0" t="0" r="9525" b="698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7"/>
                    <a:stretch>
                      <a:fillRect/>
                    </a:stretch>
                  </pic:blipFill>
                  <pic:spPr>
                    <a:xfrm>
                      <a:off x="0" y="0"/>
                      <a:ext cx="5267325" cy="3498215"/>
                    </a:xfrm>
                    <a:prstGeom prst="rect">
                      <a:avLst/>
                    </a:prstGeom>
                    <a:noFill/>
                    <a:ln>
                      <a:noFill/>
                    </a:ln>
                  </pic:spPr>
                </pic:pic>
              </a:graphicData>
            </a:graphic>
          </wp:inline>
        </w:drawing>
      </w:r>
    </w:p>
    <w:p>
      <w:pPr>
        <w:ind w:firstLine="0" w:firstLineChars="0"/>
        <w:jc w:val="center"/>
        <w:rPr>
          <w:rFonts w:hint="eastAsia" w:ascii="思源宋体 CN" w:hAnsi="思源宋体 CN" w:eastAsia="思源宋体 CN" w:cs="思源宋体 CN"/>
          <w:color w:val="auto"/>
          <w:sz w:val="21"/>
          <w:szCs w:val="21"/>
          <w:lang w:eastAsia="zh-CN"/>
        </w:rPr>
      </w:pPr>
      <w:r>
        <w:rPr>
          <w:rFonts w:hint="eastAsia" w:ascii="思源宋体 CN" w:hAnsi="思源宋体 CN" w:eastAsia="思源宋体 CN" w:cs="思源宋体 CN"/>
          <w:color w:val="auto"/>
          <w:sz w:val="21"/>
          <w:szCs w:val="21"/>
        </w:rPr>
        <w:t>图2</w:t>
      </w:r>
      <w:r>
        <w:rPr>
          <w:rFonts w:hint="eastAsia" w:ascii="思源宋体 CN" w:hAnsi="思源宋体 CN" w:eastAsia="思源宋体 CN" w:cs="思源宋体 CN"/>
          <w:color w:val="auto"/>
          <w:sz w:val="21"/>
          <w:szCs w:val="21"/>
          <w:lang w:val="en-US" w:eastAsia="zh-CN"/>
        </w:rPr>
        <w:t>-1</w:t>
      </w:r>
      <w:r>
        <w:rPr>
          <w:rFonts w:hint="eastAsia" w:ascii="思源宋体 CN" w:hAnsi="思源宋体 CN" w:eastAsia="思源宋体 CN" w:cs="思源宋体 CN"/>
          <w:color w:val="auto"/>
          <w:sz w:val="21"/>
          <w:szCs w:val="21"/>
        </w:rPr>
        <w:t xml:space="preserve">  征求意见稿网络平台公示</w:t>
      </w:r>
      <w:r>
        <w:rPr>
          <w:rFonts w:hint="eastAsia" w:ascii="思源宋体 CN" w:hAnsi="思源宋体 CN" w:eastAsia="思源宋体 CN" w:cs="思源宋体 CN"/>
          <w:color w:val="auto"/>
          <w:sz w:val="21"/>
          <w:szCs w:val="21"/>
          <w:lang w:eastAsia="zh-CN"/>
        </w:rPr>
        <w:t>（</w:t>
      </w:r>
      <w:r>
        <w:rPr>
          <w:rFonts w:hint="eastAsia" w:ascii="思源宋体 CN" w:hAnsi="思源宋体 CN" w:eastAsia="思源宋体 CN" w:cs="思源宋体 CN"/>
          <w:color w:val="auto"/>
          <w:sz w:val="21"/>
          <w:szCs w:val="21"/>
          <w:lang w:val="en-US" w:eastAsia="zh-CN"/>
        </w:rPr>
        <w:t>2024年8月1日</w:t>
      </w:r>
      <w:r>
        <w:rPr>
          <w:rFonts w:hint="eastAsia" w:ascii="思源宋体 CN" w:hAnsi="思源宋体 CN" w:eastAsia="思源宋体 CN" w:cs="思源宋体 CN"/>
          <w:color w:val="auto"/>
          <w:sz w:val="21"/>
          <w:szCs w:val="21"/>
          <w:lang w:eastAsia="zh-CN"/>
        </w:rPr>
        <w:t>）</w:t>
      </w:r>
    </w:p>
    <w:p>
      <w:pPr>
        <w:ind w:firstLine="0" w:firstLineChars="0"/>
        <w:jc w:val="center"/>
        <w:rPr>
          <w:rFonts w:hint="eastAsia" w:ascii="思源宋体 CN" w:hAnsi="思源宋体 CN" w:eastAsia="思源宋体 CN" w:cs="思源宋体 CN"/>
          <w:color w:val="auto"/>
          <w:sz w:val="28"/>
          <w:szCs w:val="28"/>
          <w:lang w:eastAsia="zh-CN"/>
        </w:rPr>
      </w:pPr>
      <w:r>
        <w:rPr>
          <w:rFonts w:hint="eastAsia" w:ascii="思源宋体 CN" w:hAnsi="思源宋体 CN" w:eastAsia="思源宋体 CN" w:cs="思源宋体 CN"/>
        </w:rPr>
        <w:drawing>
          <wp:inline distT="0" distB="0" distL="114300" distR="114300">
            <wp:extent cx="5266690" cy="4057650"/>
            <wp:effectExtent l="0" t="0" r="1016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6"/>
                    <a:srcRect l="2059" r="1180"/>
                    <a:stretch>
                      <a:fillRect/>
                    </a:stretch>
                  </pic:blipFill>
                  <pic:spPr>
                    <a:xfrm>
                      <a:off x="0" y="0"/>
                      <a:ext cx="5266690" cy="4057650"/>
                    </a:xfrm>
                    <a:prstGeom prst="rect">
                      <a:avLst/>
                    </a:prstGeom>
                    <a:noFill/>
                    <a:ln>
                      <a:noFill/>
                    </a:ln>
                  </pic:spPr>
                </pic:pic>
              </a:graphicData>
            </a:graphic>
          </wp:inline>
        </w:drawing>
      </w:r>
      <w:bookmarkStart w:id="0" w:name="_GoBack"/>
      <w:r>
        <w:rPr>
          <w:rFonts w:hint="eastAsia" w:ascii="思源宋体 CN" w:hAnsi="思源宋体 CN" w:eastAsia="思源宋体 CN" w:cs="思源宋体 CN"/>
        </w:rPr>
        <w:drawing>
          <wp:inline distT="0" distB="0" distL="114300" distR="114300">
            <wp:extent cx="4666615" cy="3098800"/>
            <wp:effectExtent l="0" t="0" r="635" b="635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7"/>
                    <a:stretch>
                      <a:fillRect/>
                    </a:stretch>
                  </pic:blipFill>
                  <pic:spPr>
                    <a:xfrm>
                      <a:off x="0" y="0"/>
                      <a:ext cx="4666615" cy="3098800"/>
                    </a:xfrm>
                    <a:prstGeom prst="rect">
                      <a:avLst/>
                    </a:prstGeom>
                    <a:noFill/>
                    <a:ln>
                      <a:noFill/>
                    </a:ln>
                  </pic:spPr>
                </pic:pic>
              </a:graphicData>
            </a:graphic>
          </wp:inline>
        </w:drawing>
      </w:r>
      <w:bookmarkEnd w:id="0"/>
    </w:p>
    <w:p>
      <w:pPr>
        <w:ind w:firstLine="0" w:firstLineChars="0"/>
        <w:jc w:val="center"/>
        <w:rPr>
          <w:rFonts w:hint="eastAsia" w:ascii="思源宋体 CN" w:hAnsi="思源宋体 CN" w:eastAsia="思源宋体 CN" w:cs="思源宋体 CN"/>
          <w:color w:val="auto"/>
          <w:sz w:val="21"/>
          <w:szCs w:val="21"/>
          <w:lang w:eastAsia="zh-CN"/>
        </w:rPr>
      </w:pPr>
      <w:r>
        <w:rPr>
          <w:rFonts w:hint="eastAsia" w:ascii="思源宋体 CN" w:hAnsi="思源宋体 CN" w:eastAsia="思源宋体 CN" w:cs="思源宋体 CN"/>
          <w:color w:val="auto"/>
          <w:sz w:val="21"/>
          <w:szCs w:val="21"/>
        </w:rPr>
        <w:t>图</w:t>
      </w:r>
      <w:r>
        <w:rPr>
          <w:rFonts w:hint="eastAsia" w:ascii="思源宋体 CN" w:hAnsi="思源宋体 CN" w:eastAsia="思源宋体 CN" w:cs="思源宋体 CN"/>
          <w:color w:val="auto"/>
          <w:sz w:val="21"/>
          <w:szCs w:val="21"/>
          <w:lang w:val="en-US" w:eastAsia="zh-CN"/>
        </w:rPr>
        <w:t>2-2</w:t>
      </w:r>
      <w:r>
        <w:rPr>
          <w:rFonts w:hint="eastAsia" w:ascii="思源宋体 CN" w:hAnsi="思源宋体 CN" w:eastAsia="思源宋体 CN" w:cs="思源宋体 CN"/>
          <w:color w:val="auto"/>
          <w:sz w:val="21"/>
          <w:szCs w:val="21"/>
        </w:rPr>
        <w:t xml:space="preserve">  征求意见稿网络平台公示</w:t>
      </w:r>
      <w:r>
        <w:rPr>
          <w:rFonts w:hint="eastAsia" w:ascii="思源宋体 CN" w:hAnsi="思源宋体 CN" w:eastAsia="思源宋体 CN" w:cs="思源宋体 CN"/>
          <w:color w:val="auto"/>
          <w:sz w:val="21"/>
          <w:szCs w:val="21"/>
          <w:lang w:eastAsia="zh-CN"/>
        </w:rPr>
        <w:t>（</w:t>
      </w:r>
      <w:r>
        <w:rPr>
          <w:rFonts w:hint="eastAsia" w:ascii="思源宋体 CN" w:hAnsi="思源宋体 CN" w:eastAsia="思源宋体 CN" w:cs="思源宋体 CN"/>
          <w:color w:val="auto"/>
          <w:sz w:val="21"/>
          <w:szCs w:val="21"/>
          <w:lang w:val="en-US" w:eastAsia="zh-CN"/>
        </w:rPr>
        <w:t>2024年12月3日</w:t>
      </w:r>
      <w:r>
        <w:rPr>
          <w:rFonts w:hint="eastAsia" w:ascii="思源宋体 CN" w:hAnsi="思源宋体 CN" w:eastAsia="思源宋体 CN" w:cs="思源宋体 CN"/>
          <w:color w:val="auto"/>
          <w:sz w:val="21"/>
          <w:szCs w:val="21"/>
          <w:lang w:eastAsia="zh-CN"/>
        </w:rPr>
        <w:t>）</w:t>
      </w:r>
    </w:p>
    <w:p>
      <w:pPr>
        <w:adjustRightInd/>
        <w:snapToGrid/>
        <w:ind w:firstLine="0" w:firstLineChars="0"/>
        <w:outlineLvl w:val="2"/>
        <w:rPr>
          <w:rFonts w:hint="eastAsia" w:ascii="思源宋体 CN" w:hAnsi="思源宋体 CN" w:eastAsia="思源宋体 CN" w:cs="思源宋体 CN"/>
          <w:b/>
          <w:bCs/>
          <w:color w:val="auto"/>
          <w:sz w:val="32"/>
          <w:szCs w:val="32"/>
        </w:rPr>
      </w:pPr>
      <w:r>
        <w:rPr>
          <w:rFonts w:hint="eastAsia" w:ascii="思源宋体 CN" w:hAnsi="思源宋体 CN" w:eastAsia="思源宋体 CN" w:cs="思源宋体 CN"/>
          <w:b/>
          <w:bCs/>
          <w:color w:val="auto"/>
          <w:sz w:val="32"/>
          <w:szCs w:val="32"/>
        </w:rPr>
        <w:t>3.2.2报纸</w:t>
      </w:r>
    </w:p>
    <w:p>
      <w:pPr>
        <w:widowControl/>
        <w:adjustRightInd/>
        <w:snapToGrid/>
        <w:ind w:firstLine="480"/>
        <w:jc w:val="left"/>
        <w:rPr>
          <w:rFonts w:hint="eastAsia" w:ascii="思源宋体 CN" w:hAnsi="思源宋体 CN" w:eastAsia="思源宋体 CN" w:cs="思源宋体 CN"/>
          <w:b/>
          <w:bCs/>
          <w:color w:val="auto"/>
          <w:sz w:val="32"/>
          <w:szCs w:val="32"/>
        </w:rPr>
      </w:pPr>
      <w:r>
        <w:rPr>
          <w:rFonts w:hint="eastAsia" w:ascii="思源宋体 CN" w:hAnsi="思源宋体 CN" w:eastAsia="思源宋体 CN" w:cs="思源宋体 CN"/>
          <w:color w:val="auto"/>
          <w:kern w:val="0"/>
          <w:szCs w:val="24"/>
        </w:rPr>
        <w:t>建设单位于</w:t>
      </w:r>
      <w:r>
        <w:rPr>
          <w:rFonts w:hint="eastAsia" w:ascii="思源宋体 CN" w:hAnsi="思源宋体 CN" w:eastAsia="思源宋体 CN" w:cs="思源宋体 CN"/>
          <w:color w:val="auto"/>
          <w:kern w:val="0"/>
          <w:szCs w:val="24"/>
          <w:lang w:val="en-US" w:eastAsia="zh-CN"/>
        </w:rPr>
        <w:t>2024</w:t>
      </w:r>
      <w:r>
        <w:rPr>
          <w:rFonts w:hint="eastAsia" w:ascii="思源宋体 CN" w:hAnsi="思源宋体 CN" w:eastAsia="思源宋体 CN" w:cs="思源宋体 CN"/>
          <w:color w:val="auto"/>
          <w:kern w:val="0"/>
          <w:szCs w:val="24"/>
        </w:rPr>
        <w:t>年</w:t>
      </w:r>
      <w:r>
        <w:rPr>
          <w:rFonts w:hint="eastAsia" w:ascii="思源宋体 CN" w:hAnsi="思源宋体 CN" w:eastAsia="思源宋体 CN" w:cs="思源宋体 CN"/>
          <w:color w:val="auto"/>
          <w:kern w:val="0"/>
          <w:szCs w:val="24"/>
          <w:lang w:val="en-US" w:eastAsia="zh-CN"/>
        </w:rPr>
        <w:t>8</w:t>
      </w:r>
      <w:r>
        <w:rPr>
          <w:rFonts w:hint="eastAsia" w:ascii="思源宋体 CN" w:hAnsi="思源宋体 CN" w:eastAsia="思源宋体 CN" w:cs="思源宋体 CN"/>
          <w:color w:val="auto"/>
          <w:kern w:val="0"/>
          <w:szCs w:val="24"/>
        </w:rPr>
        <w:t>月</w:t>
      </w:r>
      <w:r>
        <w:rPr>
          <w:rFonts w:hint="eastAsia" w:ascii="思源宋体 CN" w:hAnsi="思源宋体 CN" w:eastAsia="思源宋体 CN" w:cs="思源宋体 CN"/>
          <w:color w:val="auto"/>
          <w:kern w:val="0"/>
          <w:szCs w:val="24"/>
          <w:lang w:val="en-US" w:eastAsia="zh-CN"/>
        </w:rPr>
        <w:t>5</w:t>
      </w:r>
      <w:r>
        <w:rPr>
          <w:rFonts w:hint="eastAsia" w:ascii="思源宋体 CN" w:hAnsi="思源宋体 CN" w:eastAsia="思源宋体 CN" w:cs="思源宋体 CN"/>
          <w:color w:val="auto"/>
          <w:kern w:val="0"/>
          <w:szCs w:val="24"/>
        </w:rPr>
        <w:t>日在《</w:t>
      </w:r>
      <w:r>
        <w:rPr>
          <w:rFonts w:hint="eastAsia" w:ascii="思源宋体 CN" w:hAnsi="思源宋体 CN" w:eastAsia="思源宋体 CN" w:cs="思源宋体 CN"/>
          <w:color w:val="auto"/>
          <w:kern w:val="0"/>
          <w:szCs w:val="24"/>
          <w:lang w:val="en-US" w:eastAsia="zh-CN"/>
        </w:rPr>
        <w:t>信息时报</w:t>
      </w:r>
      <w:r>
        <w:rPr>
          <w:rFonts w:hint="eastAsia" w:ascii="思源宋体 CN" w:hAnsi="思源宋体 CN" w:eastAsia="思源宋体 CN" w:cs="思源宋体 CN"/>
          <w:color w:val="auto"/>
          <w:kern w:val="0"/>
          <w:szCs w:val="24"/>
        </w:rPr>
        <w:t>》上刊登了项目征求意见稿公示，截图如下：</w:t>
      </w:r>
    </w:p>
    <w:p>
      <w:pPr>
        <w:spacing w:line="240" w:lineRule="auto"/>
        <w:ind w:firstLine="0" w:firstLineChars="0"/>
        <w:jc w:val="center"/>
        <w:rPr>
          <w:rFonts w:hint="eastAsia" w:ascii="思源宋体 CN" w:hAnsi="思源宋体 CN" w:eastAsia="思源宋体 CN" w:cs="思源宋体 CN"/>
          <w:color w:val="auto"/>
          <w:highlight w:val="none"/>
          <w:lang w:eastAsia="zh-CN"/>
        </w:rPr>
      </w:pPr>
      <w:r>
        <w:rPr>
          <w:rFonts w:hint="eastAsia" w:ascii="思源宋体 CN" w:hAnsi="思源宋体 CN" w:eastAsia="思源宋体 CN" w:cs="思源宋体 CN"/>
          <w:color w:val="auto"/>
          <w:highlight w:val="none"/>
          <w:lang w:eastAsia="zh-CN"/>
        </w:rPr>
        <w:drawing>
          <wp:inline distT="0" distB="0" distL="114300" distR="114300">
            <wp:extent cx="3345180" cy="4459605"/>
            <wp:effectExtent l="0" t="0" r="7620" b="17145"/>
            <wp:docPr id="4" name="图片 4" descr="2第一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第一天2"/>
                    <pic:cNvPicPr>
                      <a:picLocks noChangeAspect="1"/>
                    </pic:cNvPicPr>
                  </pic:nvPicPr>
                  <pic:blipFill>
                    <a:blip r:embed="rId18"/>
                    <a:stretch>
                      <a:fillRect/>
                    </a:stretch>
                  </pic:blipFill>
                  <pic:spPr>
                    <a:xfrm>
                      <a:off x="0" y="0"/>
                      <a:ext cx="3345180" cy="4459605"/>
                    </a:xfrm>
                    <a:prstGeom prst="rect">
                      <a:avLst/>
                    </a:prstGeom>
                  </pic:spPr>
                </pic:pic>
              </a:graphicData>
            </a:graphic>
          </wp:inline>
        </w:drawing>
      </w:r>
    </w:p>
    <w:p>
      <w:pPr>
        <w:ind w:firstLine="0" w:firstLineChars="0"/>
        <w:jc w:val="center"/>
        <w:rPr>
          <w:rFonts w:hint="eastAsia" w:ascii="思源宋体 CN" w:hAnsi="思源宋体 CN" w:eastAsia="思源宋体 CN" w:cs="思源宋体 CN"/>
          <w:color w:val="auto"/>
          <w:sz w:val="21"/>
          <w:szCs w:val="21"/>
          <w:highlight w:val="none"/>
        </w:rPr>
      </w:pPr>
      <w:r>
        <w:rPr>
          <w:rFonts w:hint="eastAsia" w:ascii="思源宋体 CN" w:hAnsi="思源宋体 CN" w:eastAsia="思源宋体 CN" w:cs="思源宋体 CN"/>
          <w:color w:val="auto"/>
          <w:sz w:val="21"/>
          <w:szCs w:val="21"/>
          <w:highlight w:val="none"/>
        </w:rPr>
        <w:t>图3-1  征求意见稿报纸第一次公示</w:t>
      </w:r>
    </w:p>
    <w:p>
      <w:pPr>
        <w:ind w:firstLine="0" w:firstLineChars="0"/>
        <w:jc w:val="center"/>
        <w:rPr>
          <w:rFonts w:hint="eastAsia" w:ascii="思源宋体 CN" w:hAnsi="思源宋体 CN" w:eastAsia="思源宋体 CN" w:cs="思源宋体 CN"/>
          <w:color w:val="auto"/>
          <w:kern w:val="0"/>
          <w:szCs w:val="24"/>
          <w:highlight w:val="none"/>
          <w:lang w:eastAsia="zh-CN"/>
        </w:rPr>
      </w:pPr>
      <w:r>
        <w:rPr>
          <w:rFonts w:hint="eastAsia" w:ascii="思源宋体 CN" w:hAnsi="思源宋体 CN" w:eastAsia="思源宋体 CN" w:cs="思源宋体 CN"/>
          <w:color w:val="auto"/>
          <w:kern w:val="0"/>
          <w:szCs w:val="24"/>
          <w:highlight w:val="none"/>
          <w:lang w:eastAsia="zh-CN"/>
        </w:rPr>
        <w:drawing>
          <wp:inline distT="0" distB="0" distL="114300" distR="114300">
            <wp:extent cx="3569335" cy="2700655"/>
            <wp:effectExtent l="0" t="0" r="12065" b="4445"/>
            <wp:docPr id="7" name="图片 7" descr="2第一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第一天"/>
                    <pic:cNvPicPr>
                      <a:picLocks noChangeAspect="1"/>
                    </pic:cNvPicPr>
                  </pic:nvPicPr>
                  <pic:blipFill>
                    <a:blip r:embed="rId19"/>
                    <a:srcRect l="23545" t="29966" r="7724" b="31032"/>
                    <a:stretch>
                      <a:fillRect/>
                    </a:stretch>
                  </pic:blipFill>
                  <pic:spPr>
                    <a:xfrm>
                      <a:off x="0" y="0"/>
                      <a:ext cx="3569335" cy="2700655"/>
                    </a:xfrm>
                    <a:prstGeom prst="rect">
                      <a:avLst/>
                    </a:prstGeom>
                  </pic:spPr>
                </pic:pic>
              </a:graphicData>
            </a:graphic>
          </wp:inline>
        </w:drawing>
      </w:r>
    </w:p>
    <w:p>
      <w:pPr>
        <w:ind w:firstLine="0" w:firstLineChars="0"/>
        <w:jc w:val="center"/>
        <w:rPr>
          <w:rFonts w:hint="eastAsia" w:ascii="思源宋体 CN" w:hAnsi="思源宋体 CN" w:eastAsia="思源宋体 CN" w:cs="思源宋体 CN"/>
          <w:color w:val="auto"/>
          <w:sz w:val="21"/>
          <w:szCs w:val="21"/>
          <w:highlight w:val="none"/>
        </w:rPr>
      </w:pPr>
      <w:r>
        <w:rPr>
          <w:rFonts w:hint="eastAsia" w:ascii="思源宋体 CN" w:hAnsi="思源宋体 CN" w:eastAsia="思源宋体 CN" w:cs="思源宋体 CN"/>
          <w:color w:val="auto"/>
          <w:sz w:val="21"/>
          <w:szCs w:val="21"/>
          <w:highlight w:val="none"/>
        </w:rPr>
        <w:t>图3-2  征求意见稿报纸第一次公示</w:t>
      </w:r>
    </w:p>
    <w:p>
      <w:pPr>
        <w:ind w:firstLine="480"/>
        <w:jc w:val="left"/>
        <w:rPr>
          <w:rFonts w:hint="eastAsia" w:ascii="思源宋体 CN" w:hAnsi="思源宋体 CN" w:eastAsia="思源宋体 CN" w:cs="思源宋体 CN"/>
          <w:color w:val="auto"/>
          <w:sz w:val="21"/>
          <w:szCs w:val="21"/>
          <w:highlight w:val="none"/>
        </w:rPr>
      </w:pPr>
      <w:r>
        <w:rPr>
          <w:rFonts w:hint="eastAsia" w:ascii="思源宋体 CN" w:hAnsi="思源宋体 CN" w:eastAsia="思源宋体 CN" w:cs="思源宋体 CN"/>
          <w:color w:val="auto"/>
          <w:kern w:val="0"/>
          <w:szCs w:val="24"/>
          <w:highlight w:val="none"/>
        </w:rPr>
        <w:t>建设单位于20</w:t>
      </w:r>
      <w:r>
        <w:rPr>
          <w:rFonts w:hint="eastAsia" w:ascii="思源宋体 CN" w:hAnsi="思源宋体 CN" w:eastAsia="思源宋体 CN" w:cs="思源宋体 CN"/>
          <w:color w:val="auto"/>
          <w:kern w:val="0"/>
          <w:szCs w:val="24"/>
          <w:highlight w:val="none"/>
          <w:lang w:val="en-US" w:eastAsia="zh-CN"/>
        </w:rPr>
        <w:t>24</w:t>
      </w:r>
      <w:r>
        <w:rPr>
          <w:rFonts w:hint="eastAsia" w:ascii="思源宋体 CN" w:hAnsi="思源宋体 CN" w:eastAsia="思源宋体 CN" w:cs="思源宋体 CN"/>
          <w:color w:val="auto"/>
          <w:kern w:val="0"/>
          <w:szCs w:val="24"/>
          <w:highlight w:val="none"/>
        </w:rPr>
        <w:t>年</w:t>
      </w:r>
      <w:r>
        <w:rPr>
          <w:rFonts w:hint="eastAsia" w:ascii="思源宋体 CN" w:hAnsi="思源宋体 CN" w:eastAsia="思源宋体 CN" w:cs="思源宋体 CN"/>
          <w:color w:val="auto"/>
          <w:kern w:val="0"/>
          <w:szCs w:val="24"/>
          <w:highlight w:val="none"/>
          <w:lang w:val="en-US" w:eastAsia="zh-CN"/>
        </w:rPr>
        <w:t>8</w:t>
      </w:r>
      <w:r>
        <w:rPr>
          <w:rFonts w:hint="eastAsia" w:ascii="思源宋体 CN" w:hAnsi="思源宋体 CN" w:eastAsia="思源宋体 CN" w:cs="思源宋体 CN"/>
          <w:color w:val="auto"/>
          <w:kern w:val="0"/>
          <w:szCs w:val="24"/>
          <w:highlight w:val="none"/>
        </w:rPr>
        <w:t>月</w:t>
      </w:r>
      <w:r>
        <w:rPr>
          <w:rFonts w:hint="eastAsia" w:ascii="思源宋体 CN" w:hAnsi="思源宋体 CN" w:eastAsia="思源宋体 CN" w:cs="思源宋体 CN"/>
          <w:color w:val="auto"/>
          <w:kern w:val="0"/>
          <w:szCs w:val="24"/>
          <w:highlight w:val="none"/>
          <w:lang w:val="en-US" w:eastAsia="zh-CN"/>
        </w:rPr>
        <w:t>6</w:t>
      </w:r>
      <w:r>
        <w:rPr>
          <w:rFonts w:hint="eastAsia" w:ascii="思源宋体 CN" w:hAnsi="思源宋体 CN" w:eastAsia="思源宋体 CN" w:cs="思源宋体 CN"/>
          <w:color w:val="auto"/>
          <w:kern w:val="0"/>
          <w:szCs w:val="24"/>
          <w:highlight w:val="none"/>
        </w:rPr>
        <w:t>日再次在《</w:t>
      </w:r>
      <w:r>
        <w:rPr>
          <w:rFonts w:hint="eastAsia" w:ascii="思源宋体 CN" w:hAnsi="思源宋体 CN" w:eastAsia="思源宋体 CN" w:cs="思源宋体 CN"/>
          <w:color w:val="auto"/>
          <w:kern w:val="0"/>
          <w:szCs w:val="24"/>
          <w:highlight w:val="none"/>
          <w:lang w:val="en-US" w:eastAsia="zh-CN"/>
        </w:rPr>
        <w:t>信息时报</w:t>
      </w:r>
      <w:r>
        <w:rPr>
          <w:rFonts w:hint="eastAsia" w:ascii="思源宋体 CN" w:hAnsi="思源宋体 CN" w:eastAsia="思源宋体 CN" w:cs="思源宋体 CN"/>
          <w:color w:val="auto"/>
          <w:kern w:val="0"/>
          <w:szCs w:val="24"/>
          <w:highlight w:val="none"/>
        </w:rPr>
        <w:t>》上刊登了项目征求意见稿公示，截图如下：</w:t>
      </w:r>
    </w:p>
    <w:p>
      <w:pPr>
        <w:ind w:firstLine="0" w:firstLineChars="0"/>
        <w:jc w:val="center"/>
        <w:rPr>
          <w:rFonts w:hint="eastAsia" w:ascii="思源宋体 CN" w:hAnsi="思源宋体 CN" w:eastAsia="思源宋体 CN" w:cs="思源宋体 CN"/>
          <w:color w:val="auto"/>
          <w:sz w:val="21"/>
          <w:szCs w:val="21"/>
          <w:highlight w:val="none"/>
          <w:lang w:eastAsia="zh-CN"/>
        </w:rPr>
      </w:pPr>
      <w:r>
        <w:rPr>
          <w:rFonts w:hint="eastAsia" w:ascii="思源宋体 CN" w:hAnsi="思源宋体 CN" w:eastAsia="思源宋体 CN" w:cs="思源宋体 CN"/>
          <w:color w:val="auto"/>
          <w:sz w:val="21"/>
          <w:szCs w:val="21"/>
          <w:highlight w:val="none"/>
          <w:lang w:eastAsia="zh-CN"/>
        </w:rPr>
        <w:drawing>
          <wp:inline distT="0" distB="0" distL="114300" distR="114300">
            <wp:extent cx="3749675" cy="4999355"/>
            <wp:effectExtent l="0" t="0" r="3175" b="10795"/>
            <wp:docPr id="8" name="图片 8" descr="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806"/>
                    <pic:cNvPicPr>
                      <a:picLocks noChangeAspect="1"/>
                    </pic:cNvPicPr>
                  </pic:nvPicPr>
                  <pic:blipFill>
                    <a:blip r:embed="rId20"/>
                    <a:stretch>
                      <a:fillRect/>
                    </a:stretch>
                  </pic:blipFill>
                  <pic:spPr>
                    <a:xfrm>
                      <a:off x="0" y="0"/>
                      <a:ext cx="3749675" cy="4999355"/>
                    </a:xfrm>
                    <a:prstGeom prst="rect">
                      <a:avLst/>
                    </a:prstGeom>
                  </pic:spPr>
                </pic:pic>
              </a:graphicData>
            </a:graphic>
          </wp:inline>
        </w:drawing>
      </w:r>
    </w:p>
    <w:p>
      <w:pPr>
        <w:ind w:firstLine="0" w:firstLineChars="0"/>
        <w:jc w:val="center"/>
        <w:rPr>
          <w:rFonts w:hint="eastAsia" w:ascii="思源宋体 CN" w:hAnsi="思源宋体 CN" w:eastAsia="思源宋体 CN" w:cs="思源宋体 CN"/>
          <w:color w:val="auto"/>
          <w:sz w:val="21"/>
          <w:szCs w:val="21"/>
          <w:highlight w:val="none"/>
        </w:rPr>
      </w:pPr>
      <w:r>
        <w:rPr>
          <w:rFonts w:hint="eastAsia" w:ascii="思源宋体 CN" w:hAnsi="思源宋体 CN" w:eastAsia="思源宋体 CN" w:cs="思源宋体 CN"/>
          <w:color w:val="auto"/>
          <w:sz w:val="21"/>
          <w:szCs w:val="21"/>
          <w:highlight w:val="none"/>
        </w:rPr>
        <w:t>图4-1  征求意见稿报纸第二次公示</w:t>
      </w:r>
    </w:p>
    <w:p>
      <w:pPr>
        <w:ind w:firstLine="0" w:firstLineChars="0"/>
        <w:jc w:val="center"/>
        <w:rPr>
          <w:rFonts w:hint="eastAsia" w:ascii="思源宋体 CN" w:hAnsi="思源宋体 CN" w:eastAsia="思源宋体 CN" w:cs="思源宋体 CN"/>
          <w:color w:val="auto"/>
          <w:sz w:val="21"/>
          <w:szCs w:val="21"/>
          <w:highlight w:val="none"/>
          <w:lang w:eastAsia="zh-CN"/>
        </w:rPr>
      </w:pPr>
      <w:r>
        <w:rPr>
          <w:rFonts w:hint="eastAsia" w:ascii="思源宋体 CN" w:hAnsi="思源宋体 CN" w:eastAsia="思源宋体 CN" w:cs="思源宋体 CN"/>
          <w:color w:val="auto"/>
          <w:sz w:val="21"/>
          <w:szCs w:val="21"/>
          <w:highlight w:val="none"/>
          <w:lang w:eastAsia="zh-CN"/>
        </w:rPr>
        <w:drawing>
          <wp:inline distT="0" distB="0" distL="114300" distR="114300">
            <wp:extent cx="3764915" cy="2604135"/>
            <wp:effectExtent l="0" t="0" r="0" b="0"/>
            <wp:docPr id="9" name="图片 9" descr="08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806-02"/>
                    <pic:cNvPicPr>
                      <a:picLocks noChangeAspect="1"/>
                    </pic:cNvPicPr>
                  </pic:nvPicPr>
                  <pic:blipFill>
                    <a:blip r:embed="rId21"/>
                    <a:srcRect l="10592" t="39138" r="17966" b="23803"/>
                    <a:stretch>
                      <a:fillRect/>
                    </a:stretch>
                  </pic:blipFill>
                  <pic:spPr>
                    <a:xfrm>
                      <a:off x="0" y="0"/>
                      <a:ext cx="3764915" cy="2604135"/>
                    </a:xfrm>
                    <a:prstGeom prst="rect">
                      <a:avLst/>
                    </a:prstGeom>
                  </pic:spPr>
                </pic:pic>
              </a:graphicData>
            </a:graphic>
          </wp:inline>
        </w:drawing>
      </w:r>
    </w:p>
    <w:p>
      <w:pPr>
        <w:pStyle w:val="2"/>
        <w:ind w:firstLine="0" w:firstLineChars="0"/>
        <w:jc w:val="center"/>
        <w:rPr>
          <w:rFonts w:hint="eastAsia" w:ascii="思源宋体 CN" w:hAnsi="思源宋体 CN" w:eastAsia="思源宋体 CN" w:cs="思源宋体 CN"/>
          <w:color w:val="auto"/>
          <w:sz w:val="21"/>
          <w:szCs w:val="21"/>
          <w:highlight w:val="none"/>
        </w:rPr>
      </w:pPr>
      <w:r>
        <w:rPr>
          <w:rFonts w:hint="eastAsia" w:ascii="思源宋体 CN" w:hAnsi="思源宋体 CN" w:eastAsia="思源宋体 CN" w:cs="思源宋体 CN"/>
          <w:color w:val="auto"/>
          <w:sz w:val="21"/>
          <w:szCs w:val="21"/>
          <w:highlight w:val="none"/>
        </w:rPr>
        <w:t>图4-2  征求意见稿报纸第二次公示</w:t>
      </w:r>
    </w:p>
    <w:p>
      <w:pPr>
        <w:pStyle w:val="2"/>
        <w:ind w:firstLine="0" w:firstLineChars="0"/>
        <w:jc w:val="center"/>
        <w:rPr>
          <w:rFonts w:hint="eastAsia" w:ascii="思源宋体 CN" w:hAnsi="思源宋体 CN" w:eastAsia="思源宋体 CN" w:cs="思源宋体 CN"/>
          <w:color w:val="auto"/>
          <w:sz w:val="21"/>
          <w:szCs w:val="21"/>
          <w:highlight w:val="none"/>
        </w:rPr>
      </w:pPr>
    </w:p>
    <w:p>
      <w:pPr>
        <w:adjustRightInd/>
        <w:snapToGrid/>
        <w:ind w:firstLine="0" w:firstLineChars="0"/>
        <w:outlineLvl w:val="2"/>
        <w:rPr>
          <w:rFonts w:hint="eastAsia" w:ascii="思源宋体 CN" w:hAnsi="思源宋体 CN" w:eastAsia="思源宋体 CN" w:cs="思源宋体 CN"/>
          <w:b/>
          <w:bCs/>
          <w:color w:val="auto"/>
          <w:sz w:val="32"/>
          <w:szCs w:val="32"/>
          <w:highlight w:val="none"/>
        </w:rPr>
      </w:pPr>
      <w:r>
        <w:rPr>
          <w:rFonts w:hint="eastAsia" w:ascii="思源宋体 CN" w:hAnsi="思源宋体 CN" w:eastAsia="思源宋体 CN" w:cs="思源宋体 CN"/>
          <w:b/>
          <w:bCs/>
          <w:color w:val="auto"/>
          <w:sz w:val="32"/>
          <w:szCs w:val="32"/>
          <w:highlight w:val="none"/>
        </w:rPr>
        <w:t>3.2.3张贴</w:t>
      </w:r>
    </w:p>
    <w:p>
      <w:pPr>
        <w:widowControl/>
        <w:adjustRightInd/>
        <w:snapToGrid/>
        <w:ind w:firstLine="480"/>
        <w:jc w:val="left"/>
        <w:rPr>
          <w:rFonts w:hint="eastAsia" w:ascii="思源宋体 CN" w:hAnsi="思源宋体 CN" w:eastAsia="思源宋体 CN" w:cs="思源宋体 CN"/>
          <w:color w:val="auto"/>
          <w:kern w:val="0"/>
          <w:szCs w:val="24"/>
          <w:highlight w:val="none"/>
        </w:rPr>
      </w:pPr>
      <w:r>
        <w:rPr>
          <w:rFonts w:hint="eastAsia" w:ascii="思源宋体 CN" w:hAnsi="思源宋体 CN" w:eastAsia="思源宋体 CN" w:cs="思源宋体 CN"/>
          <w:color w:val="auto"/>
          <w:kern w:val="0"/>
          <w:szCs w:val="24"/>
          <w:highlight w:val="none"/>
        </w:rPr>
        <w:t>建设单位于2024年8月1日在项目所在的大澳村和叶秀山村、惠州市惠东县、小漠街道、鲘门镇等地进行了现场张贴公示，照片见图5-1，公示时间持续至2024年8月15日（见图5-2），公示时间满足10个工作日的要求。</w:t>
      </w:r>
    </w:p>
    <w:p>
      <w:pPr>
        <w:pStyle w:val="2"/>
        <w:ind w:firstLine="0" w:firstLineChars="0"/>
        <w:jc w:val="center"/>
        <w:rPr>
          <w:rFonts w:hint="eastAsia" w:ascii="思源宋体 CN" w:hAnsi="思源宋体 CN" w:eastAsia="思源宋体 CN" w:cs="思源宋体 CN"/>
          <w:color w:val="auto"/>
          <w:lang w:eastAsia="zh-CN"/>
        </w:rPr>
      </w:pPr>
      <w:r>
        <w:rPr>
          <w:rFonts w:hint="eastAsia" w:ascii="思源宋体 CN" w:hAnsi="思源宋体 CN" w:eastAsia="思源宋体 CN" w:cs="思源宋体 CN"/>
          <w:color w:val="auto"/>
          <w:lang w:eastAsia="zh-CN"/>
        </w:rPr>
        <w:drawing>
          <wp:inline distT="0" distB="0" distL="114300" distR="114300">
            <wp:extent cx="2577465" cy="1975485"/>
            <wp:effectExtent l="0" t="0" r="13335" b="5715"/>
            <wp:docPr id="10" name="图片 10" descr="微信图片_2024080115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801150542"/>
                    <pic:cNvPicPr>
                      <a:picLocks noChangeAspect="1"/>
                    </pic:cNvPicPr>
                  </pic:nvPicPr>
                  <pic:blipFill>
                    <a:blip r:embed="rId22"/>
                    <a:stretch>
                      <a:fillRect/>
                    </a:stretch>
                  </pic:blipFill>
                  <pic:spPr>
                    <a:xfrm>
                      <a:off x="0" y="0"/>
                      <a:ext cx="2577465" cy="1975485"/>
                    </a:xfrm>
                    <a:prstGeom prst="rect">
                      <a:avLst/>
                    </a:prstGeom>
                  </pic:spPr>
                </pic:pic>
              </a:graphicData>
            </a:graphic>
          </wp:inline>
        </w:drawing>
      </w:r>
      <w:r>
        <w:rPr>
          <w:rFonts w:hint="eastAsia" w:ascii="思源宋体 CN" w:hAnsi="思源宋体 CN" w:eastAsia="思源宋体 CN" w:cs="思源宋体 CN"/>
          <w:color w:val="auto"/>
          <w:lang w:eastAsia="zh-CN"/>
        </w:rPr>
        <w:drawing>
          <wp:inline distT="0" distB="0" distL="114300" distR="114300">
            <wp:extent cx="2618740" cy="1964055"/>
            <wp:effectExtent l="0" t="0" r="10160" b="17145"/>
            <wp:docPr id="11" name="图片 11" descr="微信图片_2024080115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801150606"/>
                    <pic:cNvPicPr>
                      <a:picLocks noChangeAspect="1"/>
                    </pic:cNvPicPr>
                  </pic:nvPicPr>
                  <pic:blipFill>
                    <a:blip r:embed="rId23"/>
                    <a:stretch>
                      <a:fillRect/>
                    </a:stretch>
                  </pic:blipFill>
                  <pic:spPr>
                    <a:xfrm>
                      <a:off x="0" y="0"/>
                      <a:ext cx="2618740" cy="1964055"/>
                    </a:xfrm>
                    <a:prstGeom prst="rect">
                      <a:avLst/>
                    </a:prstGeom>
                  </pic:spPr>
                </pic:pic>
              </a:graphicData>
            </a:graphic>
          </wp:inline>
        </w:drawing>
      </w:r>
    </w:p>
    <w:p>
      <w:pPr>
        <w:pStyle w:val="2"/>
        <w:ind w:firstLine="0" w:firstLineChars="0"/>
        <w:jc w:val="center"/>
        <w:rPr>
          <w:rFonts w:hint="eastAsia" w:ascii="思源宋体 CN" w:hAnsi="思源宋体 CN" w:eastAsia="思源宋体 CN" w:cs="思源宋体 CN"/>
          <w:color w:val="auto"/>
          <w:lang w:eastAsia="zh-CN"/>
        </w:rPr>
      </w:pPr>
      <w:r>
        <w:rPr>
          <w:rFonts w:hint="eastAsia" w:ascii="思源宋体 CN" w:hAnsi="思源宋体 CN" w:eastAsia="思源宋体 CN" w:cs="思源宋体 CN"/>
          <w:color w:val="auto"/>
          <w:lang w:eastAsia="zh-CN"/>
        </w:rPr>
        <w:drawing>
          <wp:inline distT="0" distB="0" distL="114300" distR="114300">
            <wp:extent cx="2577465" cy="1932940"/>
            <wp:effectExtent l="0" t="0" r="13335" b="10160"/>
            <wp:docPr id="13" name="图片 13" descr="微信图片_2024080115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0801153205"/>
                    <pic:cNvPicPr>
                      <a:picLocks noChangeAspect="1"/>
                    </pic:cNvPicPr>
                  </pic:nvPicPr>
                  <pic:blipFill>
                    <a:blip r:embed="rId24"/>
                    <a:stretch>
                      <a:fillRect/>
                    </a:stretch>
                  </pic:blipFill>
                  <pic:spPr>
                    <a:xfrm>
                      <a:off x="0" y="0"/>
                      <a:ext cx="2577465" cy="1932940"/>
                    </a:xfrm>
                    <a:prstGeom prst="rect">
                      <a:avLst/>
                    </a:prstGeom>
                  </pic:spPr>
                </pic:pic>
              </a:graphicData>
            </a:graphic>
          </wp:inline>
        </w:drawing>
      </w:r>
      <w:r>
        <w:rPr>
          <w:rFonts w:hint="eastAsia" w:ascii="思源宋体 CN" w:hAnsi="思源宋体 CN" w:eastAsia="思源宋体 CN" w:cs="思源宋体 CN"/>
          <w:color w:val="auto"/>
          <w:lang w:eastAsia="zh-CN"/>
        </w:rPr>
        <w:drawing>
          <wp:inline distT="0" distB="0" distL="114300" distR="114300">
            <wp:extent cx="2577465" cy="1932940"/>
            <wp:effectExtent l="0" t="0" r="13335" b="10160"/>
            <wp:docPr id="12" name="图片 12" descr="微信图片_2024080115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801153158"/>
                    <pic:cNvPicPr>
                      <a:picLocks noChangeAspect="1"/>
                    </pic:cNvPicPr>
                  </pic:nvPicPr>
                  <pic:blipFill>
                    <a:blip r:embed="rId25"/>
                    <a:stretch>
                      <a:fillRect/>
                    </a:stretch>
                  </pic:blipFill>
                  <pic:spPr>
                    <a:xfrm>
                      <a:off x="0" y="0"/>
                      <a:ext cx="2577465" cy="1932940"/>
                    </a:xfrm>
                    <a:prstGeom prst="rect">
                      <a:avLst/>
                    </a:prstGeom>
                  </pic:spPr>
                </pic:pic>
              </a:graphicData>
            </a:graphic>
          </wp:inline>
        </w:drawing>
      </w:r>
    </w:p>
    <w:p>
      <w:pPr>
        <w:pStyle w:val="2"/>
        <w:ind w:firstLine="0" w:firstLineChars="0"/>
        <w:jc w:val="center"/>
        <w:rPr>
          <w:rFonts w:hint="eastAsia" w:ascii="思源宋体 CN" w:hAnsi="思源宋体 CN" w:eastAsia="思源宋体 CN" w:cs="思源宋体 CN"/>
          <w:color w:val="auto"/>
          <w:lang w:eastAsia="zh-CN"/>
        </w:rPr>
      </w:pPr>
      <w:r>
        <w:rPr>
          <w:rFonts w:hint="eastAsia" w:ascii="思源宋体 CN" w:hAnsi="思源宋体 CN" w:eastAsia="思源宋体 CN" w:cs="思源宋体 CN"/>
          <w:color w:val="auto"/>
          <w:lang w:eastAsia="zh-CN"/>
        </w:rPr>
        <w:drawing>
          <wp:inline distT="0" distB="0" distL="114300" distR="114300">
            <wp:extent cx="2577465" cy="1932940"/>
            <wp:effectExtent l="0" t="0" r="13335" b="10160"/>
            <wp:docPr id="14" name="图片 14" descr="微信图片_20240801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0801154524"/>
                    <pic:cNvPicPr>
                      <a:picLocks noChangeAspect="1"/>
                    </pic:cNvPicPr>
                  </pic:nvPicPr>
                  <pic:blipFill>
                    <a:blip r:embed="rId26"/>
                    <a:stretch>
                      <a:fillRect/>
                    </a:stretch>
                  </pic:blipFill>
                  <pic:spPr>
                    <a:xfrm>
                      <a:off x="0" y="0"/>
                      <a:ext cx="2577465" cy="1932940"/>
                    </a:xfrm>
                    <a:prstGeom prst="rect">
                      <a:avLst/>
                    </a:prstGeom>
                  </pic:spPr>
                </pic:pic>
              </a:graphicData>
            </a:graphic>
          </wp:inline>
        </w:drawing>
      </w:r>
      <w:r>
        <w:rPr>
          <w:rFonts w:hint="eastAsia" w:ascii="思源宋体 CN" w:hAnsi="思源宋体 CN" w:eastAsia="思源宋体 CN" w:cs="思源宋体 CN"/>
          <w:color w:val="auto"/>
          <w:lang w:eastAsia="zh-CN"/>
        </w:rPr>
        <w:drawing>
          <wp:inline distT="0" distB="0" distL="114300" distR="114300">
            <wp:extent cx="2577465" cy="1932940"/>
            <wp:effectExtent l="0" t="0" r="13335" b="10160"/>
            <wp:docPr id="15" name="图片 15" descr="微信图片_2024080115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0801154520"/>
                    <pic:cNvPicPr>
                      <a:picLocks noChangeAspect="1"/>
                    </pic:cNvPicPr>
                  </pic:nvPicPr>
                  <pic:blipFill>
                    <a:blip r:embed="rId27"/>
                    <a:stretch>
                      <a:fillRect/>
                    </a:stretch>
                  </pic:blipFill>
                  <pic:spPr>
                    <a:xfrm>
                      <a:off x="0" y="0"/>
                      <a:ext cx="2577465" cy="1932940"/>
                    </a:xfrm>
                    <a:prstGeom prst="rect">
                      <a:avLst/>
                    </a:prstGeom>
                  </pic:spPr>
                </pic:pic>
              </a:graphicData>
            </a:graphic>
          </wp:inline>
        </w:drawing>
      </w:r>
    </w:p>
    <w:p>
      <w:pPr>
        <w:pStyle w:val="2"/>
        <w:ind w:firstLine="0" w:firstLineChars="0"/>
        <w:jc w:val="center"/>
        <w:rPr>
          <w:rFonts w:hint="eastAsia" w:ascii="思源宋体 CN" w:hAnsi="思源宋体 CN" w:eastAsia="思源宋体 CN" w:cs="思源宋体 CN"/>
          <w:color w:val="auto"/>
          <w:lang w:eastAsia="zh-CN"/>
        </w:rPr>
      </w:pPr>
      <w:r>
        <w:rPr>
          <w:rFonts w:hint="eastAsia" w:ascii="思源宋体 CN" w:hAnsi="思源宋体 CN" w:eastAsia="思源宋体 CN" w:cs="思源宋体 CN"/>
          <w:color w:val="auto"/>
          <w:lang w:eastAsia="zh-CN"/>
        </w:rPr>
        <w:drawing>
          <wp:inline distT="0" distB="0" distL="114300" distR="114300">
            <wp:extent cx="2577465" cy="1932940"/>
            <wp:effectExtent l="0" t="0" r="13335" b="10160"/>
            <wp:docPr id="16" name="图片 16" descr="微信图片_20240801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40801155349"/>
                    <pic:cNvPicPr>
                      <a:picLocks noChangeAspect="1"/>
                    </pic:cNvPicPr>
                  </pic:nvPicPr>
                  <pic:blipFill>
                    <a:blip r:embed="rId28"/>
                    <a:stretch>
                      <a:fillRect/>
                    </a:stretch>
                  </pic:blipFill>
                  <pic:spPr>
                    <a:xfrm>
                      <a:off x="0" y="0"/>
                      <a:ext cx="2577465" cy="1932940"/>
                    </a:xfrm>
                    <a:prstGeom prst="rect">
                      <a:avLst/>
                    </a:prstGeom>
                  </pic:spPr>
                </pic:pic>
              </a:graphicData>
            </a:graphic>
          </wp:inline>
        </w:drawing>
      </w:r>
      <w:r>
        <w:rPr>
          <w:rFonts w:hint="eastAsia" w:ascii="思源宋体 CN" w:hAnsi="思源宋体 CN" w:eastAsia="思源宋体 CN" w:cs="思源宋体 CN"/>
          <w:color w:val="auto"/>
          <w:lang w:eastAsia="zh-CN"/>
        </w:rPr>
        <w:drawing>
          <wp:inline distT="0" distB="0" distL="114300" distR="114300">
            <wp:extent cx="2577465" cy="1932940"/>
            <wp:effectExtent l="0" t="0" r="13335" b="10160"/>
            <wp:docPr id="17" name="图片 17" descr="微信图片_2024080115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40801155344"/>
                    <pic:cNvPicPr>
                      <a:picLocks noChangeAspect="1"/>
                    </pic:cNvPicPr>
                  </pic:nvPicPr>
                  <pic:blipFill>
                    <a:blip r:embed="rId29"/>
                    <a:stretch>
                      <a:fillRect/>
                    </a:stretch>
                  </pic:blipFill>
                  <pic:spPr>
                    <a:xfrm>
                      <a:off x="0" y="0"/>
                      <a:ext cx="2577465" cy="1932940"/>
                    </a:xfrm>
                    <a:prstGeom prst="rect">
                      <a:avLst/>
                    </a:prstGeom>
                  </pic:spPr>
                </pic:pic>
              </a:graphicData>
            </a:graphic>
          </wp:inline>
        </w:drawing>
      </w:r>
    </w:p>
    <w:p>
      <w:pPr>
        <w:pStyle w:val="2"/>
        <w:ind w:firstLine="0" w:firstLineChars="0"/>
        <w:jc w:val="center"/>
        <w:rPr>
          <w:rFonts w:hint="eastAsia" w:ascii="思源宋体 CN" w:hAnsi="思源宋体 CN" w:eastAsia="思源宋体 CN" w:cs="思源宋体 CN"/>
          <w:color w:val="auto"/>
          <w:lang w:eastAsia="zh-CN"/>
        </w:rPr>
      </w:pPr>
      <w:r>
        <w:rPr>
          <w:rFonts w:hint="eastAsia" w:ascii="思源宋体 CN" w:hAnsi="思源宋体 CN" w:eastAsia="思源宋体 CN" w:cs="思源宋体 CN"/>
          <w:color w:val="auto"/>
          <w:lang w:eastAsia="zh-CN"/>
        </w:rPr>
        <w:drawing>
          <wp:inline distT="0" distB="0" distL="114300" distR="114300">
            <wp:extent cx="2577465" cy="1932940"/>
            <wp:effectExtent l="0" t="0" r="13335" b="10160"/>
            <wp:docPr id="18" name="图片 18" descr="微信图片_2024080116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40801162027"/>
                    <pic:cNvPicPr>
                      <a:picLocks noChangeAspect="1"/>
                    </pic:cNvPicPr>
                  </pic:nvPicPr>
                  <pic:blipFill>
                    <a:blip r:embed="rId30"/>
                    <a:stretch>
                      <a:fillRect/>
                    </a:stretch>
                  </pic:blipFill>
                  <pic:spPr>
                    <a:xfrm>
                      <a:off x="0" y="0"/>
                      <a:ext cx="2577465" cy="1932940"/>
                    </a:xfrm>
                    <a:prstGeom prst="rect">
                      <a:avLst/>
                    </a:prstGeom>
                  </pic:spPr>
                </pic:pic>
              </a:graphicData>
            </a:graphic>
          </wp:inline>
        </w:drawing>
      </w:r>
      <w:r>
        <w:rPr>
          <w:rFonts w:hint="eastAsia" w:ascii="思源宋体 CN" w:hAnsi="思源宋体 CN" w:eastAsia="思源宋体 CN" w:cs="思源宋体 CN"/>
          <w:color w:val="auto"/>
          <w:lang w:eastAsia="zh-CN"/>
        </w:rPr>
        <w:drawing>
          <wp:inline distT="0" distB="0" distL="114300" distR="114300">
            <wp:extent cx="2577465" cy="1932940"/>
            <wp:effectExtent l="0" t="0" r="13335" b="10160"/>
            <wp:docPr id="19" name="图片 19" descr="微信图片_2024080116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40801162036"/>
                    <pic:cNvPicPr>
                      <a:picLocks noChangeAspect="1"/>
                    </pic:cNvPicPr>
                  </pic:nvPicPr>
                  <pic:blipFill>
                    <a:blip r:embed="rId31"/>
                    <a:stretch>
                      <a:fillRect/>
                    </a:stretch>
                  </pic:blipFill>
                  <pic:spPr>
                    <a:xfrm>
                      <a:off x="0" y="0"/>
                      <a:ext cx="2577465" cy="1932940"/>
                    </a:xfrm>
                    <a:prstGeom prst="rect">
                      <a:avLst/>
                    </a:prstGeom>
                  </pic:spPr>
                </pic:pic>
              </a:graphicData>
            </a:graphic>
          </wp:inline>
        </w:drawing>
      </w:r>
    </w:p>
    <w:p>
      <w:pPr>
        <w:ind w:firstLine="0" w:firstLineChars="0"/>
        <w:jc w:val="center"/>
        <w:rPr>
          <w:rFonts w:hint="eastAsia" w:ascii="思源宋体 CN" w:hAnsi="思源宋体 CN" w:eastAsia="思源宋体 CN" w:cs="思源宋体 CN"/>
          <w:color w:val="auto"/>
          <w:sz w:val="21"/>
          <w:szCs w:val="21"/>
        </w:rPr>
      </w:pPr>
      <w:r>
        <w:rPr>
          <w:rFonts w:hint="eastAsia" w:ascii="思源宋体 CN" w:hAnsi="思源宋体 CN" w:eastAsia="思源宋体 CN" w:cs="思源宋体 CN"/>
          <w:color w:val="auto"/>
          <w:sz w:val="21"/>
          <w:szCs w:val="21"/>
        </w:rPr>
        <w:t>图5</w:t>
      </w:r>
      <w:r>
        <w:rPr>
          <w:rFonts w:hint="eastAsia" w:ascii="思源宋体 CN" w:hAnsi="思源宋体 CN" w:eastAsia="思源宋体 CN" w:cs="思源宋体 CN"/>
          <w:color w:val="auto"/>
          <w:sz w:val="21"/>
          <w:szCs w:val="21"/>
          <w:lang w:val="en-US" w:eastAsia="zh-CN"/>
        </w:rPr>
        <w:t>-1</w:t>
      </w:r>
      <w:r>
        <w:rPr>
          <w:rFonts w:hint="eastAsia" w:ascii="思源宋体 CN" w:hAnsi="思源宋体 CN" w:eastAsia="思源宋体 CN" w:cs="思源宋体 CN"/>
          <w:color w:val="auto"/>
          <w:sz w:val="21"/>
          <w:szCs w:val="21"/>
        </w:rPr>
        <w:t xml:space="preserve">  张贴公告情况（2024年8月1日）</w:t>
      </w:r>
    </w:p>
    <w:p>
      <w:pPr>
        <w:spacing w:line="240" w:lineRule="auto"/>
        <w:ind w:firstLine="0" w:firstLineChars="0"/>
        <w:jc w:val="center"/>
        <w:rPr>
          <w:rFonts w:hint="eastAsia" w:ascii="思源宋体 CN" w:hAnsi="思源宋体 CN" w:eastAsia="思源宋体 CN" w:cs="思源宋体 CN"/>
          <w:color w:val="auto"/>
          <w:sz w:val="28"/>
          <w:szCs w:val="28"/>
          <w:lang w:eastAsia="zh-CN"/>
        </w:rPr>
      </w:pPr>
      <w:r>
        <w:rPr>
          <w:rFonts w:hint="eastAsia" w:ascii="思源宋体 CN" w:hAnsi="思源宋体 CN" w:eastAsia="思源宋体 CN" w:cs="思源宋体 CN"/>
        </w:rPr>
        <w:drawing>
          <wp:inline distT="0" distB="0" distL="114300" distR="114300">
            <wp:extent cx="2577465" cy="1940560"/>
            <wp:effectExtent l="0" t="0" r="13335" b="2540"/>
            <wp:docPr id="29" name="图片 3"/>
            <wp:cNvGraphicFramePr/>
            <a:graphic xmlns:a="http://schemas.openxmlformats.org/drawingml/2006/main">
              <a:graphicData uri="http://schemas.openxmlformats.org/drawingml/2006/picture">
                <pic:pic xmlns:pic="http://schemas.openxmlformats.org/drawingml/2006/picture">
                  <pic:nvPicPr>
                    <pic:cNvPr id="29" name="图片 3"/>
                    <pic:cNvPicPr/>
                  </pic:nvPicPr>
                  <pic:blipFill>
                    <a:blip r:embed="rId32"/>
                    <a:srcRect t="8969"/>
                    <a:stretch>
                      <a:fillRect/>
                    </a:stretch>
                  </pic:blipFill>
                  <pic:spPr>
                    <a:xfrm>
                      <a:off x="0" y="0"/>
                      <a:ext cx="2577465" cy="1940560"/>
                    </a:xfrm>
                    <a:prstGeom prst="rect">
                      <a:avLst/>
                    </a:prstGeom>
                    <a:noFill/>
                    <a:ln>
                      <a:noFill/>
                    </a:ln>
                  </pic:spPr>
                </pic:pic>
              </a:graphicData>
            </a:graphic>
          </wp:inline>
        </w:drawing>
      </w:r>
      <w:r>
        <w:rPr>
          <w:rFonts w:hint="eastAsia" w:ascii="思源宋体 CN" w:hAnsi="思源宋体 CN" w:eastAsia="思源宋体 CN" w:cs="思源宋体 CN"/>
          <w:color w:val="auto"/>
          <w:sz w:val="28"/>
          <w:szCs w:val="28"/>
          <w:lang w:eastAsia="zh-CN"/>
        </w:rPr>
        <w:drawing>
          <wp:inline distT="0" distB="0" distL="114300" distR="114300">
            <wp:extent cx="2577465" cy="1940560"/>
            <wp:effectExtent l="0" t="0" r="13335" b="2540"/>
            <wp:docPr id="25" name="图片 25" descr="微信图片_20241209090559"/>
            <wp:cNvGraphicFramePr/>
            <a:graphic xmlns:a="http://schemas.openxmlformats.org/drawingml/2006/main">
              <a:graphicData uri="http://schemas.openxmlformats.org/drawingml/2006/picture">
                <pic:pic xmlns:pic="http://schemas.openxmlformats.org/drawingml/2006/picture">
                  <pic:nvPicPr>
                    <pic:cNvPr id="25" name="图片 25" descr="微信图片_20241209090559"/>
                    <pic:cNvPicPr/>
                  </pic:nvPicPr>
                  <pic:blipFill>
                    <a:blip r:embed="rId33"/>
                    <a:srcRect t="13469"/>
                    <a:stretch>
                      <a:fillRect/>
                    </a:stretch>
                  </pic:blipFill>
                  <pic:spPr>
                    <a:xfrm>
                      <a:off x="0" y="0"/>
                      <a:ext cx="2577465" cy="1940560"/>
                    </a:xfrm>
                    <a:prstGeom prst="rect">
                      <a:avLst/>
                    </a:prstGeom>
                  </pic:spPr>
                </pic:pic>
              </a:graphicData>
            </a:graphic>
          </wp:inline>
        </w:drawing>
      </w:r>
      <w:r>
        <w:rPr>
          <w:rFonts w:hint="eastAsia" w:ascii="思源宋体 CN" w:hAnsi="思源宋体 CN" w:eastAsia="思源宋体 CN" w:cs="思源宋体 CN"/>
          <w:color w:val="auto"/>
          <w:sz w:val="28"/>
          <w:szCs w:val="28"/>
          <w:lang w:eastAsia="zh-CN"/>
        </w:rPr>
        <w:drawing>
          <wp:inline distT="0" distB="0" distL="114300" distR="114300">
            <wp:extent cx="2577465" cy="1940560"/>
            <wp:effectExtent l="0" t="0" r="13335" b="2540"/>
            <wp:docPr id="24" name="图片 24" descr="微信图片_20241209090602"/>
            <wp:cNvGraphicFramePr/>
            <a:graphic xmlns:a="http://schemas.openxmlformats.org/drawingml/2006/main">
              <a:graphicData uri="http://schemas.openxmlformats.org/drawingml/2006/picture">
                <pic:pic xmlns:pic="http://schemas.openxmlformats.org/drawingml/2006/picture">
                  <pic:nvPicPr>
                    <pic:cNvPr id="24" name="图片 24" descr="微信图片_20241209090602"/>
                    <pic:cNvPicPr/>
                  </pic:nvPicPr>
                  <pic:blipFill>
                    <a:blip r:embed="rId34"/>
                    <a:srcRect t="8180"/>
                    <a:stretch>
                      <a:fillRect/>
                    </a:stretch>
                  </pic:blipFill>
                  <pic:spPr>
                    <a:xfrm>
                      <a:off x="0" y="0"/>
                      <a:ext cx="2577465" cy="1940560"/>
                    </a:xfrm>
                    <a:prstGeom prst="rect">
                      <a:avLst/>
                    </a:prstGeom>
                  </pic:spPr>
                </pic:pic>
              </a:graphicData>
            </a:graphic>
          </wp:inline>
        </w:drawing>
      </w:r>
      <w:r>
        <w:rPr>
          <w:rFonts w:hint="eastAsia" w:ascii="思源宋体 CN" w:hAnsi="思源宋体 CN" w:eastAsia="思源宋体 CN" w:cs="思源宋体 CN"/>
          <w:color w:val="auto"/>
          <w:sz w:val="28"/>
          <w:szCs w:val="28"/>
          <w:lang w:eastAsia="zh-CN"/>
        </w:rPr>
        <w:drawing>
          <wp:inline distT="0" distB="0" distL="114300" distR="114300">
            <wp:extent cx="2577465" cy="1940560"/>
            <wp:effectExtent l="0" t="0" r="13335" b="2540"/>
            <wp:docPr id="23" name="图片 23" descr="微信图片_20241209090604"/>
            <wp:cNvGraphicFramePr/>
            <a:graphic xmlns:a="http://schemas.openxmlformats.org/drawingml/2006/main">
              <a:graphicData uri="http://schemas.openxmlformats.org/drawingml/2006/picture">
                <pic:pic xmlns:pic="http://schemas.openxmlformats.org/drawingml/2006/picture">
                  <pic:nvPicPr>
                    <pic:cNvPr id="23" name="图片 23" descr="微信图片_20241209090604"/>
                    <pic:cNvPicPr/>
                  </pic:nvPicPr>
                  <pic:blipFill>
                    <a:blip r:embed="rId35"/>
                    <a:stretch>
                      <a:fillRect/>
                    </a:stretch>
                  </pic:blipFill>
                  <pic:spPr>
                    <a:xfrm>
                      <a:off x="0" y="0"/>
                      <a:ext cx="2577465" cy="1940560"/>
                    </a:xfrm>
                    <a:prstGeom prst="rect">
                      <a:avLst/>
                    </a:prstGeom>
                  </pic:spPr>
                </pic:pic>
              </a:graphicData>
            </a:graphic>
          </wp:inline>
        </w:drawing>
      </w:r>
      <w:r>
        <w:rPr>
          <w:rFonts w:hint="eastAsia" w:ascii="思源宋体 CN" w:hAnsi="思源宋体 CN" w:eastAsia="思源宋体 CN" w:cs="思源宋体 CN"/>
          <w:color w:val="auto"/>
          <w:sz w:val="28"/>
          <w:szCs w:val="28"/>
          <w:lang w:eastAsia="zh-CN"/>
        </w:rPr>
        <w:drawing>
          <wp:inline distT="0" distB="0" distL="114300" distR="114300">
            <wp:extent cx="2577465" cy="1932940"/>
            <wp:effectExtent l="0" t="0" r="13335" b="10160"/>
            <wp:docPr id="22" name="图片 22" descr="微信图片_2024120909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41209090606"/>
                    <pic:cNvPicPr>
                      <a:picLocks noChangeAspect="1"/>
                    </pic:cNvPicPr>
                  </pic:nvPicPr>
                  <pic:blipFill>
                    <a:blip r:embed="rId36"/>
                    <a:stretch>
                      <a:fillRect/>
                    </a:stretch>
                  </pic:blipFill>
                  <pic:spPr>
                    <a:xfrm>
                      <a:off x="0" y="0"/>
                      <a:ext cx="2577465" cy="1932940"/>
                    </a:xfrm>
                    <a:prstGeom prst="rect">
                      <a:avLst/>
                    </a:prstGeom>
                  </pic:spPr>
                </pic:pic>
              </a:graphicData>
            </a:graphic>
          </wp:inline>
        </w:drawing>
      </w:r>
    </w:p>
    <w:p>
      <w:pPr>
        <w:ind w:firstLine="0" w:firstLineChars="0"/>
        <w:jc w:val="center"/>
        <w:rPr>
          <w:rFonts w:hint="eastAsia" w:ascii="思源宋体 CN" w:hAnsi="思源宋体 CN" w:eastAsia="思源宋体 CN" w:cs="思源宋体 CN"/>
          <w:color w:val="auto"/>
          <w:sz w:val="21"/>
          <w:szCs w:val="21"/>
          <w:lang w:eastAsia="zh-CN"/>
        </w:rPr>
      </w:pPr>
      <w:r>
        <w:rPr>
          <w:rFonts w:hint="eastAsia" w:ascii="思源宋体 CN" w:hAnsi="思源宋体 CN" w:eastAsia="思源宋体 CN" w:cs="思源宋体 CN"/>
          <w:color w:val="auto"/>
          <w:sz w:val="21"/>
          <w:szCs w:val="21"/>
        </w:rPr>
        <w:t>图5</w:t>
      </w:r>
      <w:r>
        <w:rPr>
          <w:rFonts w:hint="eastAsia" w:ascii="思源宋体 CN" w:hAnsi="思源宋体 CN" w:eastAsia="思源宋体 CN" w:cs="思源宋体 CN"/>
          <w:color w:val="auto"/>
          <w:sz w:val="21"/>
          <w:szCs w:val="21"/>
          <w:lang w:val="en-US" w:eastAsia="zh-CN"/>
        </w:rPr>
        <w:t>-2</w:t>
      </w:r>
      <w:r>
        <w:rPr>
          <w:rFonts w:hint="eastAsia" w:ascii="思源宋体 CN" w:hAnsi="思源宋体 CN" w:eastAsia="思源宋体 CN" w:cs="思源宋体 CN"/>
          <w:color w:val="auto"/>
          <w:sz w:val="21"/>
          <w:szCs w:val="21"/>
        </w:rPr>
        <w:t xml:space="preserve">  张贴公告情况</w:t>
      </w:r>
      <w:r>
        <w:rPr>
          <w:rFonts w:hint="eastAsia" w:ascii="思源宋体 CN" w:hAnsi="思源宋体 CN" w:eastAsia="思源宋体 CN" w:cs="思源宋体 CN"/>
          <w:color w:val="auto"/>
          <w:sz w:val="21"/>
          <w:szCs w:val="21"/>
          <w:lang w:eastAsia="zh-CN"/>
        </w:rPr>
        <w:t>（</w:t>
      </w:r>
      <w:r>
        <w:rPr>
          <w:rFonts w:hint="eastAsia" w:ascii="思源宋体 CN" w:hAnsi="思源宋体 CN" w:eastAsia="思源宋体 CN" w:cs="思源宋体 CN"/>
          <w:color w:val="auto"/>
          <w:sz w:val="21"/>
          <w:szCs w:val="21"/>
          <w:lang w:val="en-US" w:eastAsia="zh-CN"/>
        </w:rPr>
        <w:t>2024年8月15日</w:t>
      </w:r>
      <w:r>
        <w:rPr>
          <w:rFonts w:hint="eastAsia" w:ascii="思源宋体 CN" w:hAnsi="思源宋体 CN" w:eastAsia="思源宋体 CN" w:cs="思源宋体 CN"/>
          <w:color w:val="auto"/>
          <w:sz w:val="21"/>
          <w:szCs w:val="21"/>
          <w:lang w:eastAsia="zh-CN"/>
        </w:rPr>
        <w:t>）</w:t>
      </w:r>
    </w:p>
    <w:p>
      <w:pPr>
        <w:adjustRightInd/>
        <w:snapToGrid/>
        <w:ind w:firstLine="0" w:firstLineChars="0"/>
        <w:outlineLvl w:val="2"/>
        <w:rPr>
          <w:rFonts w:hint="eastAsia" w:ascii="思源宋体 CN" w:hAnsi="思源宋体 CN" w:eastAsia="思源宋体 CN" w:cs="思源宋体 CN"/>
          <w:b/>
          <w:bCs/>
          <w:color w:val="auto"/>
          <w:sz w:val="32"/>
          <w:szCs w:val="32"/>
        </w:rPr>
      </w:pPr>
      <w:r>
        <w:rPr>
          <w:rFonts w:hint="eastAsia" w:ascii="思源宋体 CN" w:hAnsi="思源宋体 CN" w:eastAsia="思源宋体 CN" w:cs="思源宋体 CN"/>
          <w:b/>
          <w:bCs/>
          <w:color w:val="auto"/>
          <w:sz w:val="32"/>
          <w:szCs w:val="32"/>
        </w:rPr>
        <w:t>3.2.4其他</w:t>
      </w:r>
    </w:p>
    <w:p>
      <w:pPr>
        <w:widowControl/>
        <w:adjustRightInd/>
        <w:snapToGrid/>
        <w:ind w:firstLine="480"/>
        <w:jc w:val="left"/>
        <w:rPr>
          <w:rFonts w:hint="eastAsia" w:ascii="思源宋体 CN" w:hAnsi="思源宋体 CN" w:eastAsia="思源宋体 CN" w:cs="思源宋体 CN"/>
          <w:color w:val="auto"/>
          <w:kern w:val="0"/>
          <w:szCs w:val="24"/>
        </w:rPr>
      </w:pPr>
      <w:r>
        <w:rPr>
          <w:rFonts w:hint="eastAsia" w:ascii="思源宋体 CN" w:hAnsi="思源宋体 CN" w:eastAsia="思源宋体 CN" w:cs="思源宋体 CN"/>
          <w:color w:val="auto"/>
          <w:kern w:val="0"/>
          <w:szCs w:val="24"/>
        </w:rPr>
        <w:t>无。</w:t>
      </w:r>
    </w:p>
    <w:p>
      <w:pPr>
        <w:adjustRightInd/>
        <w:snapToGrid/>
        <w:spacing w:before="156" w:beforeLines="50" w:after="156" w:afterLines="50"/>
        <w:ind w:firstLine="0" w:firstLineChars="0"/>
        <w:outlineLvl w:val="1"/>
        <w:rPr>
          <w:rFonts w:hint="eastAsia" w:ascii="思源宋体 CN" w:hAnsi="思源宋体 CN" w:eastAsia="思源宋体 CN" w:cs="思源宋体 CN"/>
          <w:b/>
          <w:bCs/>
          <w:color w:val="auto"/>
          <w:sz w:val="36"/>
          <w:szCs w:val="36"/>
        </w:rPr>
      </w:pPr>
      <w:r>
        <w:rPr>
          <w:rFonts w:hint="eastAsia" w:ascii="思源宋体 CN" w:hAnsi="思源宋体 CN" w:eastAsia="思源宋体 CN" w:cs="思源宋体 CN"/>
          <w:b/>
          <w:bCs/>
          <w:color w:val="auto"/>
          <w:sz w:val="36"/>
          <w:szCs w:val="36"/>
        </w:rPr>
        <w:t>3.3查阅情况</w:t>
      </w:r>
    </w:p>
    <w:p>
      <w:pPr>
        <w:widowControl/>
        <w:adjustRightInd/>
        <w:snapToGrid/>
        <w:ind w:firstLine="480"/>
        <w:rPr>
          <w:rFonts w:hint="eastAsia" w:ascii="思源宋体 CN" w:hAnsi="思源宋体 CN" w:eastAsia="思源宋体 CN" w:cs="思源宋体 CN"/>
          <w:color w:val="auto"/>
          <w:kern w:val="0"/>
          <w:szCs w:val="24"/>
        </w:rPr>
      </w:pPr>
      <w:r>
        <w:rPr>
          <w:rFonts w:hint="eastAsia" w:ascii="思源宋体 CN" w:hAnsi="思源宋体 CN" w:eastAsia="思源宋体 CN" w:cs="思源宋体 CN"/>
          <w:color w:val="auto"/>
          <w:kern w:val="0"/>
          <w:szCs w:val="24"/>
        </w:rPr>
        <w:t>本项目环境影响报告书在本次公示期间进行了不少于10个工作日的公示，查阅场所设置在</w:t>
      </w:r>
      <w:r>
        <w:rPr>
          <w:rFonts w:hint="eastAsia" w:ascii="思源宋体 CN" w:hAnsi="思源宋体 CN" w:eastAsia="思源宋体 CN" w:cs="思源宋体 CN"/>
          <w:sz w:val="24"/>
          <w:szCs w:val="24"/>
          <w:lang w:val="en-US" w:eastAsia="zh-CN" w:bidi="ar"/>
        </w:rPr>
        <w:t>深圳市盐田区盐田港海港大厦17-20层</w:t>
      </w:r>
      <w:r>
        <w:rPr>
          <w:rFonts w:hint="eastAsia" w:ascii="思源宋体 CN" w:hAnsi="思源宋体 CN" w:eastAsia="思源宋体 CN" w:cs="思源宋体 CN"/>
          <w:color w:val="auto"/>
          <w:kern w:val="0"/>
          <w:szCs w:val="24"/>
        </w:rPr>
        <w:t>。公示期间，未收到公众反馈意见。</w:t>
      </w:r>
    </w:p>
    <w:p>
      <w:pPr>
        <w:adjustRightInd/>
        <w:snapToGrid/>
        <w:spacing w:before="156" w:beforeLines="50" w:after="156" w:afterLines="50"/>
        <w:ind w:firstLine="0" w:firstLineChars="0"/>
        <w:outlineLvl w:val="1"/>
        <w:rPr>
          <w:rFonts w:hint="eastAsia" w:ascii="思源宋体 CN" w:hAnsi="思源宋体 CN" w:eastAsia="思源宋体 CN" w:cs="思源宋体 CN"/>
          <w:b/>
          <w:bCs/>
          <w:color w:val="auto"/>
          <w:sz w:val="36"/>
          <w:szCs w:val="36"/>
        </w:rPr>
      </w:pPr>
      <w:r>
        <w:rPr>
          <w:rFonts w:hint="eastAsia" w:ascii="思源宋体 CN" w:hAnsi="思源宋体 CN" w:eastAsia="思源宋体 CN" w:cs="思源宋体 CN"/>
          <w:b/>
          <w:bCs/>
          <w:color w:val="auto"/>
          <w:sz w:val="36"/>
          <w:szCs w:val="36"/>
        </w:rPr>
        <w:t>3.4公众提出意见情况</w:t>
      </w:r>
    </w:p>
    <w:p>
      <w:pPr>
        <w:widowControl/>
        <w:adjustRightInd/>
        <w:snapToGrid/>
        <w:ind w:firstLine="480"/>
        <w:rPr>
          <w:rFonts w:hint="eastAsia" w:ascii="思源宋体 CN" w:hAnsi="思源宋体 CN" w:eastAsia="思源宋体 CN" w:cs="思源宋体 CN"/>
          <w:color w:val="auto"/>
          <w:kern w:val="0"/>
          <w:szCs w:val="24"/>
        </w:rPr>
      </w:pPr>
      <w:r>
        <w:rPr>
          <w:rFonts w:hint="eastAsia" w:ascii="思源宋体 CN" w:hAnsi="思源宋体 CN" w:eastAsia="思源宋体 CN" w:cs="思源宋体 CN"/>
          <w:color w:val="auto"/>
          <w:kern w:val="0"/>
          <w:szCs w:val="24"/>
        </w:rPr>
        <w:t>征求意见稿公示期间，建设单位与环境影响评价机构均未收到公众反馈意见。</w:t>
      </w:r>
    </w:p>
    <w:p>
      <w:pPr>
        <w:adjustRightInd/>
        <w:snapToGrid/>
        <w:spacing w:before="156" w:beforeLines="50" w:after="156" w:afterLines="50"/>
        <w:ind w:firstLine="0" w:firstLineChars="0"/>
        <w:outlineLvl w:val="0"/>
        <w:rPr>
          <w:rFonts w:hint="eastAsia" w:ascii="思源宋体 CN" w:hAnsi="思源宋体 CN" w:eastAsia="思源宋体 CN" w:cs="思源宋体 CN"/>
          <w:b/>
          <w:color w:val="auto"/>
          <w:sz w:val="44"/>
          <w:szCs w:val="44"/>
        </w:rPr>
      </w:pPr>
      <w:r>
        <w:rPr>
          <w:rFonts w:hint="eastAsia" w:ascii="思源宋体 CN" w:hAnsi="思源宋体 CN" w:eastAsia="思源宋体 CN" w:cs="思源宋体 CN"/>
          <w:b/>
          <w:color w:val="auto"/>
          <w:sz w:val="44"/>
          <w:szCs w:val="44"/>
          <w:lang w:val="en-US" w:eastAsia="zh-CN"/>
        </w:rPr>
        <w:t>4</w:t>
      </w:r>
      <w:r>
        <w:rPr>
          <w:rFonts w:hint="eastAsia" w:ascii="思源宋体 CN" w:hAnsi="思源宋体 CN" w:eastAsia="思源宋体 CN" w:cs="思源宋体 CN"/>
          <w:b/>
          <w:color w:val="auto"/>
          <w:sz w:val="44"/>
          <w:szCs w:val="44"/>
        </w:rPr>
        <w:t>其他公众参与情况</w:t>
      </w:r>
    </w:p>
    <w:p>
      <w:pPr>
        <w:widowControl/>
        <w:adjustRightInd/>
        <w:snapToGrid/>
        <w:ind w:firstLine="480"/>
        <w:jc w:val="left"/>
        <w:rPr>
          <w:rFonts w:hint="eastAsia" w:ascii="思源宋体 CN" w:hAnsi="思源宋体 CN" w:eastAsia="思源宋体 CN" w:cs="思源宋体 CN"/>
          <w:color w:val="auto"/>
          <w:kern w:val="0"/>
          <w:szCs w:val="24"/>
        </w:rPr>
      </w:pPr>
      <w:r>
        <w:rPr>
          <w:rFonts w:hint="eastAsia" w:ascii="思源宋体 CN" w:hAnsi="思源宋体 CN" w:eastAsia="思源宋体 CN" w:cs="思源宋体 CN"/>
          <w:color w:val="auto"/>
          <w:kern w:val="0"/>
          <w:szCs w:val="24"/>
        </w:rPr>
        <w:t>无。</w:t>
      </w:r>
    </w:p>
    <w:p>
      <w:pPr>
        <w:adjustRightInd/>
        <w:snapToGrid/>
        <w:spacing w:before="156" w:beforeLines="50" w:after="156" w:afterLines="50"/>
        <w:ind w:firstLine="0" w:firstLineChars="0"/>
        <w:outlineLvl w:val="0"/>
        <w:rPr>
          <w:rFonts w:hint="eastAsia" w:ascii="思源宋体 CN" w:hAnsi="思源宋体 CN" w:eastAsia="思源宋体 CN" w:cs="思源宋体 CN"/>
          <w:b/>
          <w:color w:val="auto"/>
          <w:sz w:val="44"/>
          <w:szCs w:val="44"/>
        </w:rPr>
      </w:pPr>
      <w:r>
        <w:rPr>
          <w:rFonts w:hint="eastAsia" w:ascii="思源宋体 CN" w:hAnsi="思源宋体 CN" w:eastAsia="思源宋体 CN" w:cs="思源宋体 CN"/>
          <w:b/>
          <w:color w:val="auto"/>
          <w:sz w:val="44"/>
          <w:szCs w:val="44"/>
          <w:lang w:val="en-US" w:eastAsia="zh-CN"/>
        </w:rPr>
        <w:t>5</w:t>
      </w:r>
      <w:r>
        <w:rPr>
          <w:rFonts w:hint="eastAsia" w:ascii="思源宋体 CN" w:hAnsi="思源宋体 CN" w:eastAsia="思源宋体 CN" w:cs="思源宋体 CN"/>
          <w:b/>
          <w:color w:val="auto"/>
          <w:sz w:val="44"/>
          <w:szCs w:val="44"/>
        </w:rPr>
        <w:t>公众意见处理情况</w:t>
      </w:r>
    </w:p>
    <w:p>
      <w:pPr>
        <w:widowControl/>
        <w:adjustRightInd/>
        <w:snapToGrid/>
        <w:ind w:firstLine="480"/>
        <w:rPr>
          <w:rFonts w:hint="eastAsia" w:ascii="思源宋体 CN" w:hAnsi="思源宋体 CN" w:eastAsia="思源宋体 CN" w:cs="思源宋体 CN"/>
          <w:color w:val="auto"/>
          <w:kern w:val="0"/>
          <w:szCs w:val="24"/>
        </w:rPr>
      </w:pPr>
      <w:r>
        <w:rPr>
          <w:rFonts w:hint="eastAsia" w:ascii="思源宋体 CN" w:hAnsi="思源宋体 CN" w:eastAsia="思源宋体 CN" w:cs="思源宋体 CN"/>
          <w:color w:val="auto"/>
          <w:kern w:val="0"/>
          <w:szCs w:val="24"/>
        </w:rPr>
        <w:t>公众参与其间，建设单位与环境影响评价机构均未收到公众反馈意见。</w:t>
      </w:r>
    </w:p>
    <w:p>
      <w:pPr>
        <w:adjustRightInd/>
        <w:snapToGrid/>
        <w:spacing w:before="156" w:beforeLines="50" w:after="156" w:afterLines="50"/>
        <w:ind w:firstLine="0" w:firstLineChars="0"/>
        <w:outlineLvl w:val="0"/>
        <w:rPr>
          <w:rFonts w:hint="eastAsia" w:ascii="思源宋体 CN" w:hAnsi="思源宋体 CN" w:eastAsia="思源宋体 CN" w:cs="思源宋体 CN"/>
          <w:b/>
          <w:color w:val="auto"/>
          <w:sz w:val="44"/>
          <w:szCs w:val="44"/>
        </w:rPr>
      </w:pPr>
      <w:r>
        <w:rPr>
          <w:rFonts w:hint="eastAsia" w:ascii="思源宋体 CN" w:hAnsi="思源宋体 CN" w:eastAsia="思源宋体 CN" w:cs="思源宋体 CN"/>
          <w:b/>
          <w:color w:val="auto"/>
          <w:sz w:val="44"/>
          <w:szCs w:val="44"/>
          <w:lang w:val="en-US" w:eastAsia="zh-CN"/>
        </w:rPr>
        <w:t>6</w:t>
      </w:r>
      <w:r>
        <w:rPr>
          <w:rFonts w:hint="eastAsia" w:ascii="思源宋体 CN" w:hAnsi="思源宋体 CN" w:eastAsia="思源宋体 CN" w:cs="思源宋体 CN"/>
          <w:b/>
          <w:color w:val="auto"/>
          <w:sz w:val="44"/>
          <w:szCs w:val="44"/>
        </w:rPr>
        <w:t>其他</w:t>
      </w:r>
    </w:p>
    <w:p>
      <w:pPr>
        <w:widowControl/>
        <w:adjustRightInd/>
        <w:snapToGrid/>
        <w:ind w:firstLine="480"/>
        <w:rPr>
          <w:rFonts w:hint="eastAsia" w:ascii="思源宋体 CN" w:hAnsi="思源宋体 CN" w:eastAsia="思源宋体 CN" w:cs="思源宋体 CN"/>
          <w:color w:val="auto"/>
          <w:kern w:val="0"/>
          <w:szCs w:val="24"/>
        </w:rPr>
      </w:pPr>
      <w:r>
        <w:rPr>
          <w:rFonts w:hint="eastAsia" w:ascii="思源宋体 CN" w:hAnsi="思源宋体 CN" w:eastAsia="思源宋体 CN" w:cs="思源宋体 CN"/>
          <w:color w:val="auto"/>
          <w:kern w:val="0"/>
          <w:szCs w:val="24"/>
        </w:rPr>
        <w:t>无。</w:t>
      </w:r>
    </w:p>
    <w:p>
      <w:pPr>
        <w:adjustRightInd/>
        <w:snapToGrid/>
        <w:spacing w:before="156" w:beforeLines="50" w:after="156" w:afterLines="50"/>
        <w:ind w:firstLine="0" w:firstLineChars="0"/>
        <w:outlineLvl w:val="0"/>
        <w:rPr>
          <w:rFonts w:hint="eastAsia" w:ascii="思源宋体 CN" w:hAnsi="思源宋体 CN" w:eastAsia="思源宋体 CN" w:cs="思源宋体 CN"/>
          <w:b/>
          <w:color w:val="auto"/>
          <w:sz w:val="44"/>
          <w:szCs w:val="44"/>
        </w:rPr>
      </w:pPr>
      <w:r>
        <w:rPr>
          <w:rFonts w:hint="eastAsia" w:ascii="思源宋体 CN" w:hAnsi="思源宋体 CN" w:eastAsia="思源宋体 CN" w:cs="思源宋体 CN"/>
          <w:b/>
          <w:color w:val="auto"/>
          <w:sz w:val="44"/>
          <w:szCs w:val="44"/>
          <w:lang w:val="en-US" w:eastAsia="zh-CN"/>
        </w:rPr>
        <w:t>7</w:t>
      </w:r>
      <w:r>
        <w:rPr>
          <w:rFonts w:hint="eastAsia" w:ascii="思源宋体 CN" w:hAnsi="思源宋体 CN" w:eastAsia="思源宋体 CN" w:cs="思源宋体 CN"/>
          <w:b/>
          <w:color w:val="auto"/>
          <w:sz w:val="44"/>
          <w:szCs w:val="44"/>
        </w:rPr>
        <w:t>诚信承诺</w:t>
      </w:r>
    </w:p>
    <w:p>
      <w:pPr>
        <w:autoSpaceDE w:val="0"/>
        <w:autoSpaceDN w:val="0"/>
        <w:snapToGrid/>
        <w:ind w:firstLine="480"/>
        <w:rPr>
          <w:rFonts w:hint="eastAsia" w:ascii="思源宋体 CN" w:hAnsi="思源宋体 CN" w:eastAsia="思源宋体 CN" w:cs="思源宋体 CN"/>
          <w:color w:val="auto"/>
          <w:kern w:val="0"/>
          <w:szCs w:val="24"/>
        </w:rPr>
      </w:pPr>
      <w:r>
        <w:rPr>
          <w:rFonts w:hint="eastAsia" w:ascii="思源宋体 CN" w:hAnsi="思源宋体 CN" w:eastAsia="思源宋体 CN" w:cs="思源宋体 CN"/>
          <w:color w:val="auto"/>
          <w:kern w:val="0"/>
          <w:szCs w:val="24"/>
        </w:rPr>
        <w:t>我单位已按照《办法》要求，在本项目环境影响报告书编制阶段开展了公众参与工作，在公示期间未收到公众反馈意见。我单位按照要求编制了公众参与说明。</w:t>
      </w:r>
    </w:p>
    <w:p>
      <w:pPr>
        <w:autoSpaceDE w:val="0"/>
        <w:autoSpaceDN w:val="0"/>
        <w:snapToGrid/>
        <w:ind w:firstLine="480"/>
        <w:rPr>
          <w:rFonts w:hint="eastAsia" w:ascii="思源宋体 CN" w:hAnsi="思源宋体 CN" w:eastAsia="思源宋体 CN" w:cs="思源宋体 CN"/>
          <w:color w:val="auto"/>
          <w:kern w:val="0"/>
          <w:szCs w:val="24"/>
        </w:rPr>
      </w:pPr>
      <w:r>
        <w:rPr>
          <w:rFonts w:hint="eastAsia" w:ascii="思源宋体 CN" w:hAnsi="思源宋体 CN" w:eastAsia="思源宋体 CN" w:cs="思源宋体 CN"/>
          <w:color w:val="auto"/>
          <w:kern w:val="0"/>
          <w:szCs w:val="24"/>
        </w:rPr>
        <w:t>我单位承诺，本次提交的《</w:t>
      </w:r>
      <w:r>
        <w:rPr>
          <w:rFonts w:hint="eastAsia" w:ascii="思源宋体 CN" w:hAnsi="思源宋体 CN" w:eastAsia="思源宋体 CN" w:cs="思源宋体 CN"/>
          <w:color w:val="auto"/>
          <w:kern w:val="0"/>
          <w:szCs w:val="24"/>
          <w:lang w:eastAsia="zh-CN"/>
        </w:rPr>
        <w:t>深汕特别合作区小漠国际物流港二期工程</w:t>
      </w:r>
      <w:r>
        <w:rPr>
          <w:rFonts w:hint="eastAsia" w:ascii="思源宋体 CN" w:hAnsi="思源宋体 CN" w:eastAsia="思源宋体 CN" w:cs="思源宋体 CN"/>
          <w:color w:val="auto"/>
          <w:kern w:val="0"/>
          <w:szCs w:val="24"/>
        </w:rPr>
        <w:t>环境影响报告书公众参与说明》内容客观、真实，未包含依法不得公开的国家秘密、商业秘密、个人隐私。如存在弄虚作假、隐瞒欺骗等情况及由此导致的一切后果由深圳市盐田港股份有限公司承担全部责任。</w:t>
      </w:r>
    </w:p>
    <w:p>
      <w:pPr>
        <w:autoSpaceDE w:val="0"/>
        <w:autoSpaceDN w:val="0"/>
        <w:snapToGrid/>
        <w:ind w:firstLine="2520" w:firstLineChars="1050"/>
        <w:jc w:val="right"/>
        <w:rPr>
          <w:rFonts w:hint="eastAsia" w:ascii="思源宋体 CN" w:hAnsi="思源宋体 CN" w:eastAsia="思源宋体 CN" w:cs="思源宋体 CN"/>
          <w:color w:val="auto"/>
          <w:kern w:val="0"/>
          <w:szCs w:val="24"/>
        </w:rPr>
      </w:pPr>
      <w:r>
        <w:rPr>
          <w:rFonts w:hint="eastAsia" w:ascii="思源宋体 CN" w:hAnsi="思源宋体 CN" w:eastAsia="思源宋体 CN" w:cs="思源宋体 CN"/>
          <w:color w:val="auto"/>
          <w:kern w:val="0"/>
          <w:szCs w:val="24"/>
        </w:rPr>
        <w:t xml:space="preserve">   </w:t>
      </w:r>
    </w:p>
    <w:p>
      <w:pPr>
        <w:pStyle w:val="2"/>
        <w:ind w:firstLine="480"/>
        <w:rPr>
          <w:rFonts w:hint="eastAsia" w:ascii="思源宋体 CN" w:hAnsi="思源宋体 CN" w:eastAsia="思源宋体 CN" w:cs="思源宋体 CN"/>
          <w:color w:val="auto"/>
        </w:rPr>
      </w:pPr>
    </w:p>
    <w:p>
      <w:pPr>
        <w:pStyle w:val="2"/>
        <w:ind w:firstLine="480"/>
        <w:rPr>
          <w:rFonts w:hint="eastAsia" w:ascii="思源宋体 CN" w:hAnsi="思源宋体 CN" w:eastAsia="思源宋体 CN" w:cs="思源宋体 CN"/>
          <w:color w:val="auto"/>
          <w:highlight w:val="none"/>
        </w:rPr>
      </w:pPr>
    </w:p>
    <w:p>
      <w:pPr>
        <w:wordWrap w:val="0"/>
        <w:autoSpaceDE w:val="0"/>
        <w:autoSpaceDN w:val="0"/>
        <w:snapToGrid/>
        <w:ind w:firstLine="2520" w:firstLineChars="1050"/>
        <w:jc w:val="right"/>
        <w:rPr>
          <w:rFonts w:hint="eastAsia" w:ascii="思源宋体 CN" w:hAnsi="思源宋体 CN" w:eastAsia="思源宋体 CN" w:cs="思源宋体 CN"/>
          <w:color w:val="auto"/>
          <w:kern w:val="0"/>
          <w:szCs w:val="24"/>
          <w:highlight w:val="none"/>
        </w:rPr>
      </w:pPr>
      <w:r>
        <w:rPr>
          <w:rFonts w:hint="eastAsia" w:ascii="思源宋体 CN" w:hAnsi="思源宋体 CN" w:eastAsia="思源宋体 CN" w:cs="思源宋体 CN"/>
          <w:color w:val="auto"/>
          <w:kern w:val="0"/>
          <w:szCs w:val="24"/>
          <w:highlight w:val="none"/>
        </w:rPr>
        <w:t xml:space="preserve">承诺单位：深圳市盐田港股份有限公司     </w:t>
      </w:r>
    </w:p>
    <w:p>
      <w:pPr>
        <w:autoSpaceDE w:val="0"/>
        <w:autoSpaceDN w:val="0"/>
        <w:snapToGrid/>
        <w:ind w:firstLine="3600" w:firstLineChars="1500"/>
        <w:jc w:val="both"/>
        <w:rPr>
          <w:rFonts w:hint="eastAsia" w:ascii="思源宋体 CN" w:hAnsi="思源宋体 CN" w:eastAsia="思源宋体 CN" w:cs="思源宋体 CN"/>
          <w:color w:val="auto"/>
          <w:highlight w:val="none"/>
        </w:rPr>
      </w:pPr>
      <w:r>
        <w:rPr>
          <w:rFonts w:hint="eastAsia" w:ascii="思源宋体 CN" w:hAnsi="思源宋体 CN" w:eastAsia="思源宋体 CN" w:cs="思源宋体 CN"/>
          <w:color w:val="auto"/>
          <w:kern w:val="0"/>
          <w:szCs w:val="24"/>
          <w:highlight w:val="none"/>
        </w:rPr>
        <w:t>承诺时间：20</w:t>
      </w:r>
      <w:r>
        <w:rPr>
          <w:rFonts w:hint="eastAsia" w:ascii="思源宋体 CN" w:hAnsi="思源宋体 CN" w:eastAsia="思源宋体 CN" w:cs="思源宋体 CN"/>
          <w:color w:val="auto"/>
          <w:kern w:val="0"/>
          <w:szCs w:val="24"/>
          <w:highlight w:val="none"/>
          <w:lang w:val="en-US" w:eastAsia="zh-CN"/>
        </w:rPr>
        <w:t>25</w:t>
      </w:r>
      <w:r>
        <w:rPr>
          <w:rFonts w:hint="eastAsia" w:ascii="思源宋体 CN" w:hAnsi="思源宋体 CN" w:eastAsia="思源宋体 CN" w:cs="思源宋体 CN"/>
          <w:color w:val="auto"/>
          <w:kern w:val="0"/>
          <w:szCs w:val="24"/>
          <w:highlight w:val="none"/>
        </w:rPr>
        <w:t>年</w:t>
      </w:r>
      <w:r>
        <w:rPr>
          <w:rFonts w:hint="eastAsia" w:ascii="思源宋体 CN" w:hAnsi="思源宋体 CN" w:eastAsia="思源宋体 CN" w:cs="思源宋体 CN"/>
          <w:color w:val="auto"/>
          <w:kern w:val="0"/>
          <w:szCs w:val="24"/>
          <w:highlight w:val="none"/>
          <w:lang w:val="en-US" w:eastAsia="zh-CN"/>
        </w:rPr>
        <w:t>4</w:t>
      </w:r>
      <w:r>
        <w:rPr>
          <w:rFonts w:hint="eastAsia" w:ascii="思源宋体 CN" w:hAnsi="思源宋体 CN" w:eastAsia="思源宋体 CN" w:cs="思源宋体 CN"/>
          <w:color w:val="auto"/>
          <w:kern w:val="0"/>
          <w:szCs w:val="24"/>
          <w:highlight w:val="none"/>
        </w:rPr>
        <w:t>月</w:t>
      </w:r>
      <w:r>
        <w:rPr>
          <w:rFonts w:hint="eastAsia" w:ascii="思源宋体 CN" w:hAnsi="思源宋体 CN" w:eastAsia="思源宋体 CN" w:cs="思源宋体 CN"/>
          <w:color w:val="auto"/>
          <w:kern w:val="0"/>
          <w:szCs w:val="24"/>
          <w:highlight w:val="none"/>
          <w:lang w:val="en-US" w:eastAsia="zh-CN"/>
        </w:rPr>
        <w:t>27</w:t>
      </w:r>
      <w:r>
        <w:rPr>
          <w:rFonts w:hint="eastAsia" w:ascii="思源宋体 CN" w:hAnsi="思源宋体 CN" w:eastAsia="思源宋体 CN" w:cs="思源宋体 CN"/>
          <w:color w:val="auto"/>
          <w:kern w:val="0"/>
          <w:szCs w:val="24"/>
          <w:highlight w:val="none"/>
        </w:rPr>
        <w:t>日</w:t>
      </w:r>
    </w:p>
    <w:sectPr>
      <w:footerReference r:id="rId11"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思源黑体">
    <w:panose1 w:val="020B0500000000000000"/>
    <w:charset w:val="86"/>
    <w:family w:val="auto"/>
    <w:pitch w:val="default"/>
    <w:sig w:usb0="30000083" w:usb1="2BDF3C10" w:usb2="00000016" w:usb3="00000000" w:csb0="602E0107" w:csb1="00000000"/>
  </w:font>
  <w:font w:name="思源宋体 CN">
    <w:panose1 w:val="020204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ind w:firstLine="36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ind w:firstLine="36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VjODJjMmRiNmQ3NjJkYmVmYmRhYzk4MzJmMjA5ZmUifQ=="/>
  </w:docVars>
  <w:rsids>
    <w:rsidRoot w:val="00DA1168"/>
    <w:rsid w:val="00103840"/>
    <w:rsid w:val="00166C09"/>
    <w:rsid w:val="00192168"/>
    <w:rsid w:val="00295A85"/>
    <w:rsid w:val="002C33C9"/>
    <w:rsid w:val="002F63FB"/>
    <w:rsid w:val="003C5593"/>
    <w:rsid w:val="004A548B"/>
    <w:rsid w:val="004B3FB7"/>
    <w:rsid w:val="00694905"/>
    <w:rsid w:val="007F2EBB"/>
    <w:rsid w:val="00893902"/>
    <w:rsid w:val="008F4F0D"/>
    <w:rsid w:val="00936FF0"/>
    <w:rsid w:val="00953DF0"/>
    <w:rsid w:val="009D1E36"/>
    <w:rsid w:val="00BE1C41"/>
    <w:rsid w:val="00C00682"/>
    <w:rsid w:val="00DA1168"/>
    <w:rsid w:val="00F31FB5"/>
    <w:rsid w:val="021331E2"/>
    <w:rsid w:val="0B1726F6"/>
    <w:rsid w:val="12C329EB"/>
    <w:rsid w:val="15F82197"/>
    <w:rsid w:val="17655863"/>
    <w:rsid w:val="1F827319"/>
    <w:rsid w:val="28A03315"/>
    <w:rsid w:val="2E170924"/>
    <w:rsid w:val="36843DA1"/>
    <w:rsid w:val="40101322"/>
    <w:rsid w:val="5A843DDB"/>
    <w:rsid w:val="6A5D01A4"/>
    <w:rsid w:val="6AE924A6"/>
    <w:rsid w:val="6FA26615"/>
    <w:rsid w:val="718E2152"/>
    <w:rsid w:val="71AD58C8"/>
    <w:rsid w:val="790E7DC8"/>
    <w:rsid w:val="79EA1711"/>
    <w:rsid w:val="7BB80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MY 正文"/>
    <w:basedOn w:val="1"/>
    <w:qFormat/>
    <w:uiPriority w:val="0"/>
    <w:rPr>
      <w:rFonts w:eastAsia="Times New Roman"/>
      <w:color w:val="000000"/>
      <w:kern w:val="0"/>
    </w:rPr>
  </w:style>
  <w:style w:type="paragraph" w:styleId="3">
    <w:name w:val="Body Text Indent 2"/>
    <w:basedOn w:val="1"/>
    <w:qFormat/>
    <w:uiPriority w:val="0"/>
    <w:pPr>
      <w:adjustRightInd/>
      <w:snapToGrid/>
      <w:spacing w:line="460" w:lineRule="exact"/>
      <w:ind w:firstLine="456" w:firstLineChars="0"/>
    </w:pPr>
    <w:rPr>
      <w:szCs w:val="20"/>
    </w:rPr>
  </w:style>
  <w:style w:type="paragraph" w:styleId="4">
    <w:name w:val="footer"/>
    <w:basedOn w:val="1"/>
    <w:link w:val="9"/>
    <w:unhideWhenUsed/>
    <w:qFormat/>
    <w:uiPriority w:val="99"/>
    <w:pPr>
      <w:tabs>
        <w:tab w:val="center" w:pos="4153"/>
        <w:tab w:val="right" w:pos="8306"/>
      </w:tabs>
      <w:jc w:val="left"/>
    </w:pPr>
    <w:rPr>
      <w:sz w:val="18"/>
      <w:szCs w:val="18"/>
    </w:rPr>
  </w:style>
  <w:style w:type="paragraph" w:styleId="5">
    <w:name w:val="header"/>
    <w:basedOn w:val="1"/>
    <w:link w:val="8"/>
    <w:unhideWhenUsed/>
    <w:qFormat/>
    <w:uiPriority w:val="99"/>
    <w:pPr>
      <w:pBdr>
        <w:bottom w:val="single" w:color="auto" w:sz="6" w:space="1"/>
      </w:pBdr>
      <w:tabs>
        <w:tab w:val="center" w:pos="4153"/>
        <w:tab w:val="right" w:pos="8306"/>
      </w:tabs>
      <w:jc w:val="center"/>
    </w:pPr>
    <w:rPr>
      <w:sz w:val="18"/>
      <w:szCs w:val="18"/>
    </w:rPr>
  </w:style>
  <w:style w:type="character" w:customStyle="1" w:styleId="8">
    <w:name w:val="页眉 Char"/>
    <w:basedOn w:val="7"/>
    <w:link w:val="5"/>
    <w:qFormat/>
    <w:uiPriority w:val="99"/>
    <w:rPr>
      <w:sz w:val="18"/>
      <w:szCs w:val="18"/>
    </w:rPr>
  </w:style>
  <w:style w:type="character" w:customStyle="1" w:styleId="9">
    <w:name w:val="页脚 Char"/>
    <w:basedOn w:val="7"/>
    <w:link w:val="4"/>
    <w:qFormat/>
    <w:uiPriority w:val="99"/>
    <w:rPr>
      <w:sz w:val="18"/>
      <w:szCs w:val="18"/>
    </w:rPr>
  </w:style>
  <w:style w:type="paragraph" w:customStyle="1" w:styleId="10">
    <w:name w:val="zzh表"/>
    <w:basedOn w:val="11"/>
    <w:qFormat/>
    <w:uiPriority w:val="0"/>
    <w:pPr>
      <w:adjustRightInd w:val="0"/>
      <w:snapToGrid w:val="0"/>
    </w:pPr>
    <w:rPr>
      <w:color w:val="000000"/>
      <w:szCs w:val="21"/>
    </w:rPr>
  </w:style>
  <w:style w:type="paragraph" w:customStyle="1" w:styleId="11">
    <w:name w:val="表"/>
    <w:basedOn w:val="1"/>
    <w:qFormat/>
    <w:uiPriority w:val="0"/>
    <w:pPr>
      <w:adjustRightInd/>
      <w:snapToGrid/>
      <w:spacing w:line="240" w:lineRule="auto"/>
      <w:ind w:firstLine="0" w:firstLineChars="0"/>
      <w:jc w:val="center"/>
    </w:pPr>
    <w:rPr>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pn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Pages>
  <Words>1323</Words>
  <Characters>1579</Characters>
  <Lines>11</Lines>
  <Paragraphs>3</Paragraphs>
  <TotalTime>1</TotalTime>
  <ScaleCrop>false</ScaleCrop>
  <LinksUpToDate>false</LinksUpToDate>
  <CharactersWithSpaces>1602</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2023-07-11T06:51:00Z</dcterms:created>
  <dc:creator>微软用户</dc:creator>
  <cp:lastModifiedBy>佘志勇</cp:lastModifiedBy>
  <dcterms:modified xsi:type="dcterms:W3CDTF">2025-04-28T06:49:05Z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D8B5B15301B942389A23B3DC3C5A3FE3_13</vt:lpwstr>
  </property>
  <property fmtid="{D5CDD505-2E9C-101B-9397-08002B2CF9AE}" pid="4" name="KSOTemplateDocerSaveRecord">
    <vt:lpwstr>eyJoZGlkIjoiZTVjODJjMmRiNmQ3NjJkYmVmYmRhYzk4MzJmMjA5ZmUiLCJ1c2VySWQiOiI3MDQ1NDkyNzAifQ==</vt:lpwstr>
  </property>
</Properties>
</file>